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B09B" w14:textId="39AE50D9" w:rsidR="6176B10F" w:rsidRDefault="172F1C86" w:rsidP="304F6371">
      <w:pPr>
        <w:pStyle w:val="Title"/>
        <w:spacing w:line="276" w:lineRule="auto"/>
        <w:ind w:left="0" w:firstLine="0"/>
        <w:jc w:val="center"/>
      </w:pPr>
      <w:r>
        <w:rPr>
          <w:noProof/>
        </w:rPr>
        <w:drawing>
          <wp:inline distT="0" distB="0" distL="0" distR="0" wp14:anchorId="56182229" wp14:editId="759CE73A">
            <wp:extent cx="1605601" cy="1136342"/>
            <wp:effectExtent l="0" t="0" r="0" b="0"/>
            <wp:docPr id="1544832406" name="Picture 154483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601" cy="1136342"/>
                    </a:xfrm>
                    <a:prstGeom prst="rect">
                      <a:avLst/>
                    </a:prstGeom>
                  </pic:spPr>
                </pic:pic>
              </a:graphicData>
            </a:graphic>
          </wp:inline>
        </w:drawing>
      </w:r>
      <w:r w:rsidRPr="304F6371">
        <w:rPr>
          <w:rFonts w:asciiTheme="minorHAnsi" w:eastAsiaTheme="minorEastAsia" w:hAnsiTheme="minorHAnsi" w:cstheme="minorBidi"/>
        </w:rPr>
        <w:t>FREEDOM OF SPEECH &amp; EVENTS</w:t>
      </w:r>
    </w:p>
    <w:p w14:paraId="2E6129DC" w14:textId="14363617" w:rsidR="6176B10F" w:rsidRDefault="6176B10F" w:rsidP="304F6371">
      <w:pPr>
        <w:pStyle w:val="Title"/>
        <w:spacing w:line="276" w:lineRule="auto"/>
        <w:ind w:left="0" w:firstLine="0"/>
        <w:jc w:val="center"/>
        <w:rPr>
          <w:rFonts w:asciiTheme="minorHAnsi" w:eastAsiaTheme="minorEastAsia" w:hAnsiTheme="minorHAnsi" w:cstheme="minorBidi"/>
        </w:rPr>
      </w:pPr>
    </w:p>
    <w:tbl>
      <w:tblPr>
        <w:tblStyle w:val="TableGrid"/>
        <w:tblW w:w="0" w:type="auto"/>
        <w:tblInd w:w="9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95"/>
        <w:gridCol w:w="2760"/>
        <w:gridCol w:w="5640"/>
      </w:tblGrid>
      <w:tr w:rsidR="3457B02D" w14:paraId="14532628" w14:textId="77777777" w:rsidTr="00D07FD4">
        <w:trPr>
          <w:trHeight w:val="300"/>
        </w:trPr>
        <w:tc>
          <w:tcPr>
            <w:tcW w:w="1695" w:type="dxa"/>
            <w:tcBorders>
              <w:top w:val="single" w:sz="6" w:space="0" w:color="auto"/>
              <w:left w:val="single" w:sz="6" w:space="0" w:color="auto"/>
            </w:tcBorders>
            <w:shd w:val="clear" w:color="auto" w:fill="D9D9D9" w:themeFill="background1" w:themeFillShade="D9"/>
            <w:tcMar>
              <w:left w:w="90" w:type="dxa"/>
              <w:right w:w="90" w:type="dxa"/>
            </w:tcMar>
          </w:tcPr>
          <w:p w14:paraId="24C6444C" w14:textId="0668E0C6" w:rsidR="3457B02D" w:rsidRDefault="3457B02D" w:rsidP="3457B02D">
            <w:pPr>
              <w:pStyle w:val="ListParagraph"/>
              <w:widowControl/>
              <w:numPr>
                <w:ilvl w:val="0"/>
                <w:numId w:val="4"/>
              </w:numPr>
              <w:spacing w:beforeAutospacing="1" w:afterAutospacing="1"/>
              <w:rPr>
                <w:rFonts w:ascii="Calibri" w:eastAsia="Calibri" w:hAnsi="Calibri" w:cs="Calibri"/>
                <w:color w:val="000000" w:themeColor="text1"/>
                <w:sz w:val="24"/>
                <w:szCs w:val="24"/>
              </w:rPr>
            </w:pPr>
          </w:p>
        </w:tc>
        <w:tc>
          <w:tcPr>
            <w:tcW w:w="2760" w:type="dxa"/>
            <w:tcBorders>
              <w:top w:val="single" w:sz="6" w:space="0" w:color="auto"/>
            </w:tcBorders>
            <w:tcMar>
              <w:left w:w="90" w:type="dxa"/>
              <w:right w:w="90" w:type="dxa"/>
            </w:tcMar>
          </w:tcPr>
          <w:p w14:paraId="21AD0FE0" w14:textId="758E80E4" w:rsidR="3457B02D" w:rsidRDefault="3457B02D"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Style w:val="normaltextrun"/>
                <w:b/>
                <w:bCs/>
                <w:color w:val="000000" w:themeColor="text1"/>
                <w:lang w:val="en-GB"/>
              </w:rPr>
              <w:t xml:space="preserve">Summary </w:t>
            </w:r>
          </w:p>
        </w:tc>
        <w:tc>
          <w:tcPr>
            <w:tcW w:w="5640" w:type="dxa"/>
            <w:tcBorders>
              <w:top w:val="single" w:sz="6" w:space="0" w:color="auto"/>
              <w:right w:val="single" w:sz="6" w:space="0" w:color="auto"/>
            </w:tcBorders>
            <w:tcMar>
              <w:left w:w="90" w:type="dxa"/>
              <w:right w:w="90" w:type="dxa"/>
            </w:tcMar>
          </w:tcPr>
          <w:p w14:paraId="0B81E024" w14:textId="0400710A" w:rsidR="3457B02D" w:rsidRDefault="37FA6440"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Fonts w:asciiTheme="minorHAnsi" w:eastAsiaTheme="minorEastAsia" w:hAnsiTheme="minorHAnsi" w:cstheme="minorBidi"/>
                <w:color w:val="000000" w:themeColor="text1"/>
                <w:sz w:val="24"/>
                <w:szCs w:val="24"/>
              </w:rPr>
              <w:t xml:space="preserve">Guest Speaker </w:t>
            </w:r>
          </w:p>
        </w:tc>
      </w:tr>
      <w:tr w:rsidR="3457B02D" w14:paraId="071260BD" w14:textId="77777777" w:rsidTr="00D07FD4">
        <w:trPr>
          <w:trHeight w:val="300"/>
        </w:trPr>
        <w:tc>
          <w:tcPr>
            <w:tcW w:w="1695" w:type="dxa"/>
            <w:tcBorders>
              <w:left w:val="single" w:sz="6" w:space="0" w:color="auto"/>
            </w:tcBorders>
            <w:shd w:val="clear" w:color="auto" w:fill="D9D9D9" w:themeFill="background1" w:themeFillShade="D9"/>
            <w:tcMar>
              <w:left w:w="90" w:type="dxa"/>
              <w:right w:w="90" w:type="dxa"/>
            </w:tcMar>
          </w:tcPr>
          <w:p w14:paraId="0304577E" w14:textId="363C8D90" w:rsidR="3457B02D" w:rsidRDefault="3457B02D" w:rsidP="3457B02D">
            <w:pPr>
              <w:pStyle w:val="ListParagraph"/>
              <w:widowControl/>
              <w:numPr>
                <w:ilvl w:val="0"/>
                <w:numId w:val="4"/>
              </w:numPr>
              <w:spacing w:beforeAutospacing="1" w:afterAutospacing="1"/>
              <w:rPr>
                <w:rFonts w:ascii="Calibri" w:eastAsia="Calibri" w:hAnsi="Calibri" w:cs="Calibri"/>
                <w:color w:val="000000" w:themeColor="text1"/>
                <w:sz w:val="24"/>
                <w:szCs w:val="24"/>
              </w:rPr>
            </w:pPr>
          </w:p>
        </w:tc>
        <w:tc>
          <w:tcPr>
            <w:tcW w:w="2760" w:type="dxa"/>
            <w:tcMar>
              <w:left w:w="90" w:type="dxa"/>
              <w:right w:w="90" w:type="dxa"/>
            </w:tcMar>
          </w:tcPr>
          <w:p w14:paraId="1B066BA7" w14:textId="3699AAF0" w:rsidR="3457B02D" w:rsidRDefault="3457B02D"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Style w:val="normaltextrun"/>
                <w:b/>
                <w:bCs/>
                <w:color w:val="000000" w:themeColor="text1"/>
                <w:lang w:val="en-GB"/>
              </w:rPr>
              <w:t xml:space="preserve">Responsible Person </w:t>
            </w:r>
          </w:p>
        </w:tc>
        <w:tc>
          <w:tcPr>
            <w:tcW w:w="5640" w:type="dxa"/>
            <w:tcBorders>
              <w:right w:val="single" w:sz="6" w:space="0" w:color="auto"/>
            </w:tcBorders>
            <w:tcMar>
              <w:left w:w="90" w:type="dxa"/>
              <w:right w:w="90" w:type="dxa"/>
            </w:tcMar>
          </w:tcPr>
          <w:p w14:paraId="734ED0FE" w14:textId="4D212607" w:rsidR="3457B02D" w:rsidRDefault="3AC61C5A"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Fonts w:asciiTheme="minorHAnsi" w:eastAsiaTheme="minorEastAsia" w:hAnsiTheme="minorHAnsi" w:cstheme="minorBidi"/>
                <w:color w:val="000000" w:themeColor="text1"/>
                <w:sz w:val="24"/>
                <w:szCs w:val="24"/>
              </w:rPr>
              <w:t>CEO</w:t>
            </w:r>
          </w:p>
        </w:tc>
      </w:tr>
      <w:tr w:rsidR="3457B02D" w14:paraId="62713CE2" w14:textId="77777777" w:rsidTr="00D07FD4">
        <w:trPr>
          <w:trHeight w:val="300"/>
        </w:trPr>
        <w:tc>
          <w:tcPr>
            <w:tcW w:w="1695" w:type="dxa"/>
            <w:tcBorders>
              <w:left w:val="single" w:sz="6" w:space="0" w:color="auto"/>
            </w:tcBorders>
            <w:shd w:val="clear" w:color="auto" w:fill="D9D9D9" w:themeFill="background1" w:themeFillShade="D9"/>
            <w:tcMar>
              <w:left w:w="90" w:type="dxa"/>
              <w:right w:w="90" w:type="dxa"/>
            </w:tcMar>
          </w:tcPr>
          <w:p w14:paraId="781F445E" w14:textId="2E926DE6" w:rsidR="3457B02D" w:rsidRDefault="3457B02D" w:rsidP="3457B02D">
            <w:pPr>
              <w:pStyle w:val="ListParagraph"/>
              <w:widowControl/>
              <w:numPr>
                <w:ilvl w:val="0"/>
                <w:numId w:val="4"/>
              </w:numPr>
              <w:spacing w:beforeAutospacing="1" w:afterAutospacing="1"/>
              <w:rPr>
                <w:rFonts w:ascii="Calibri" w:eastAsia="Calibri" w:hAnsi="Calibri" w:cs="Calibri"/>
                <w:color w:val="000000" w:themeColor="text1"/>
                <w:sz w:val="24"/>
                <w:szCs w:val="24"/>
              </w:rPr>
            </w:pPr>
          </w:p>
        </w:tc>
        <w:tc>
          <w:tcPr>
            <w:tcW w:w="2760" w:type="dxa"/>
            <w:tcMar>
              <w:left w:w="90" w:type="dxa"/>
              <w:right w:w="90" w:type="dxa"/>
            </w:tcMar>
          </w:tcPr>
          <w:p w14:paraId="5EADC4BD" w14:textId="4FCA0226" w:rsidR="3457B02D" w:rsidRDefault="3457B02D"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Style w:val="normaltextrun"/>
                <w:b/>
                <w:bCs/>
                <w:color w:val="000000" w:themeColor="text1"/>
                <w:lang w:val="en-GB"/>
              </w:rPr>
              <w:t xml:space="preserve">Accountable ELT Member </w:t>
            </w:r>
          </w:p>
        </w:tc>
        <w:tc>
          <w:tcPr>
            <w:tcW w:w="5640" w:type="dxa"/>
            <w:tcBorders>
              <w:right w:val="single" w:sz="6" w:space="0" w:color="auto"/>
            </w:tcBorders>
            <w:tcMar>
              <w:left w:w="90" w:type="dxa"/>
              <w:right w:w="90" w:type="dxa"/>
            </w:tcMar>
          </w:tcPr>
          <w:p w14:paraId="43CEC77D" w14:textId="596F15BC" w:rsidR="3457B02D" w:rsidRDefault="726D4A23"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Fonts w:asciiTheme="minorHAnsi" w:eastAsiaTheme="minorEastAsia" w:hAnsiTheme="minorHAnsi" w:cstheme="minorBidi"/>
                <w:color w:val="000000" w:themeColor="text1"/>
                <w:sz w:val="24"/>
                <w:szCs w:val="24"/>
              </w:rPr>
              <w:t>CEO</w:t>
            </w:r>
          </w:p>
        </w:tc>
      </w:tr>
      <w:tr w:rsidR="3457B02D" w14:paraId="16DAB9E8" w14:textId="77777777" w:rsidTr="00D07FD4">
        <w:trPr>
          <w:trHeight w:val="300"/>
        </w:trPr>
        <w:tc>
          <w:tcPr>
            <w:tcW w:w="1695" w:type="dxa"/>
            <w:tcBorders>
              <w:left w:val="single" w:sz="6" w:space="0" w:color="auto"/>
            </w:tcBorders>
            <w:shd w:val="clear" w:color="auto" w:fill="D9D9D9" w:themeFill="background1" w:themeFillShade="D9"/>
            <w:tcMar>
              <w:left w:w="90" w:type="dxa"/>
              <w:right w:w="90" w:type="dxa"/>
            </w:tcMar>
          </w:tcPr>
          <w:p w14:paraId="29A0A9F5" w14:textId="4B99348E" w:rsidR="3457B02D" w:rsidRDefault="3457B02D" w:rsidP="3457B02D">
            <w:pPr>
              <w:pStyle w:val="ListParagraph"/>
              <w:widowControl/>
              <w:numPr>
                <w:ilvl w:val="0"/>
                <w:numId w:val="4"/>
              </w:numPr>
              <w:spacing w:beforeAutospacing="1" w:afterAutospacing="1"/>
              <w:rPr>
                <w:rFonts w:ascii="Calibri" w:eastAsia="Calibri" w:hAnsi="Calibri" w:cs="Calibri"/>
                <w:color w:val="000000" w:themeColor="text1"/>
                <w:sz w:val="24"/>
                <w:szCs w:val="24"/>
              </w:rPr>
            </w:pPr>
          </w:p>
        </w:tc>
        <w:tc>
          <w:tcPr>
            <w:tcW w:w="2760" w:type="dxa"/>
            <w:tcMar>
              <w:left w:w="90" w:type="dxa"/>
              <w:right w:w="90" w:type="dxa"/>
            </w:tcMar>
          </w:tcPr>
          <w:p w14:paraId="7B8A6710" w14:textId="1B3791E0" w:rsidR="3457B02D" w:rsidRDefault="3457B02D"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Style w:val="normaltextrun"/>
                <w:b/>
                <w:bCs/>
                <w:color w:val="000000" w:themeColor="text1"/>
                <w:lang w:val="en-GB"/>
              </w:rPr>
              <w:t xml:space="preserve">Applies to </w:t>
            </w:r>
          </w:p>
        </w:tc>
        <w:tc>
          <w:tcPr>
            <w:tcW w:w="5640" w:type="dxa"/>
            <w:tcBorders>
              <w:right w:val="single" w:sz="6" w:space="0" w:color="auto"/>
            </w:tcBorders>
            <w:tcMar>
              <w:left w:w="90" w:type="dxa"/>
              <w:right w:w="90" w:type="dxa"/>
            </w:tcMar>
          </w:tcPr>
          <w:p w14:paraId="1ACCD32B" w14:textId="198AC9B8" w:rsidR="3457B02D" w:rsidRDefault="586BA697"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Fonts w:asciiTheme="minorHAnsi" w:eastAsiaTheme="minorEastAsia" w:hAnsiTheme="minorHAnsi" w:cstheme="minorBidi"/>
                <w:color w:val="000000" w:themeColor="text1"/>
                <w:sz w:val="24"/>
                <w:szCs w:val="24"/>
              </w:rPr>
              <w:t>All staff</w:t>
            </w:r>
          </w:p>
        </w:tc>
      </w:tr>
      <w:tr w:rsidR="3457B02D" w14:paraId="0B753A00" w14:textId="77777777" w:rsidTr="00D07FD4">
        <w:trPr>
          <w:trHeight w:val="300"/>
        </w:trPr>
        <w:tc>
          <w:tcPr>
            <w:tcW w:w="1695" w:type="dxa"/>
            <w:tcBorders>
              <w:left w:val="single" w:sz="6" w:space="0" w:color="auto"/>
            </w:tcBorders>
            <w:shd w:val="clear" w:color="auto" w:fill="D9D9D9" w:themeFill="background1" w:themeFillShade="D9"/>
            <w:tcMar>
              <w:left w:w="90" w:type="dxa"/>
              <w:right w:w="90" w:type="dxa"/>
            </w:tcMar>
          </w:tcPr>
          <w:p w14:paraId="6FFEB231" w14:textId="28B29803" w:rsidR="3457B02D" w:rsidRDefault="3457B02D" w:rsidP="3457B02D">
            <w:pPr>
              <w:pStyle w:val="ListParagraph"/>
              <w:widowControl/>
              <w:numPr>
                <w:ilvl w:val="0"/>
                <w:numId w:val="4"/>
              </w:numPr>
              <w:spacing w:beforeAutospacing="1" w:afterAutospacing="1"/>
              <w:rPr>
                <w:rFonts w:ascii="Calibri" w:eastAsia="Calibri" w:hAnsi="Calibri" w:cs="Calibri"/>
                <w:color w:val="000000" w:themeColor="text1"/>
                <w:sz w:val="24"/>
                <w:szCs w:val="24"/>
              </w:rPr>
            </w:pPr>
          </w:p>
        </w:tc>
        <w:tc>
          <w:tcPr>
            <w:tcW w:w="2760" w:type="dxa"/>
            <w:tcMar>
              <w:left w:w="90" w:type="dxa"/>
              <w:right w:w="90" w:type="dxa"/>
            </w:tcMar>
          </w:tcPr>
          <w:p w14:paraId="5EAB61C8" w14:textId="7AE4F1D8" w:rsidR="3457B02D" w:rsidRDefault="3457B02D"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Style w:val="normaltextrun"/>
                <w:b/>
                <w:bCs/>
                <w:color w:val="000000" w:themeColor="text1"/>
                <w:lang w:val="en-GB"/>
              </w:rPr>
              <w:t>Groups and/or individuals who have overseen development of this policy</w:t>
            </w:r>
          </w:p>
        </w:tc>
        <w:tc>
          <w:tcPr>
            <w:tcW w:w="5640" w:type="dxa"/>
            <w:tcBorders>
              <w:right w:val="single" w:sz="6" w:space="0" w:color="auto"/>
            </w:tcBorders>
            <w:tcMar>
              <w:left w:w="90" w:type="dxa"/>
              <w:right w:w="90" w:type="dxa"/>
            </w:tcMar>
          </w:tcPr>
          <w:p w14:paraId="200B0D26" w14:textId="1BE834E2" w:rsidR="3457B02D" w:rsidRDefault="4A43CCD6"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Fonts w:asciiTheme="minorHAnsi" w:eastAsiaTheme="minorEastAsia" w:hAnsiTheme="minorHAnsi" w:cstheme="minorBidi"/>
                <w:color w:val="000000" w:themeColor="text1"/>
                <w:sz w:val="24"/>
                <w:szCs w:val="24"/>
              </w:rPr>
              <w:t xml:space="preserve">Directors </w:t>
            </w:r>
          </w:p>
        </w:tc>
      </w:tr>
      <w:tr w:rsidR="3457B02D" w14:paraId="032A0B3E" w14:textId="77777777" w:rsidTr="00D07FD4">
        <w:trPr>
          <w:trHeight w:val="300"/>
        </w:trPr>
        <w:tc>
          <w:tcPr>
            <w:tcW w:w="1695" w:type="dxa"/>
            <w:tcBorders>
              <w:left w:val="single" w:sz="6" w:space="0" w:color="auto"/>
            </w:tcBorders>
            <w:shd w:val="clear" w:color="auto" w:fill="D9D9D9" w:themeFill="background1" w:themeFillShade="D9"/>
            <w:tcMar>
              <w:left w:w="90" w:type="dxa"/>
              <w:right w:w="90" w:type="dxa"/>
            </w:tcMar>
          </w:tcPr>
          <w:p w14:paraId="789BC36B" w14:textId="0FE2398C" w:rsidR="3457B02D" w:rsidRDefault="3457B02D" w:rsidP="3457B02D">
            <w:pPr>
              <w:pStyle w:val="ListParagraph"/>
              <w:widowControl/>
              <w:numPr>
                <w:ilvl w:val="0"/>
                <w:numId w:val="4"/>
              </w:numPr>
              <w:spacing w:beforeAutospacing="1" w:afterAutospacing="1"/>
              <w:rPr>
                <w:rFonts w:ascii="Calibri" w:eastAsia="Calibri" w:hAnsi="Calibri" w:cs="Calibri"/>
                <w:color w:val="000000" w:themeColor="text1"/>
                <w:sz w:val="24"/>
                <w:szCs w:val="24"/>
              </w:rPr>
            </w:pPr>
          </w:p>
        </w:tc>
        <w:tc>
          <w:tcPr>
            <w:tcW w:w="2760" w:type="dxa"/>
            <w:tcMar>
              <w:left w:w="90" w:type="dxa"/>
              <w:right w:w="90" w:type="dxa"/>
            </w:tcMar>
          </w:tcPr>
          <w:p w14:paraId="6AAB02AA" w14:textId="525EDEBD" w:rsidR="3457B02D" w:rsidRDefault="3457B02D"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Style w:val="normaltextrun"/>
                <w:b/>
                <w:bCs/>
                <w:color w:val="000000" w:themeColor="text1"/>
                <w:lang w:val="en-GB"/>
              </w:rPr>
              <w:t xml:space="preserve">Groups which were consulted and have given approval </w:t>
            </w:r>
          </w:p>
        </w:tc>
        <w:tc>
          <w:tcPr>
            <w:tcW w:w="5640" w:type="dxa"/>
            <w:tcBorders>
              <w:right w:val="single" w:sz="6" w:space="0" w:color="auto"/>
            </w:tcBorders>
            <w:tcMar>
              <w:left w:w="90" w:type="dxa"/>
              <w:right w:w="90" w:type="dxa"/>
            </w:tcMar>
          </w:tcPr>
          <w:p w14:paraId="4F2E05B5" w14:textId="2FAFFFBC" w:rsidR="3457B02D" w:rsidRDefault="4523D112"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Fonts w:asciiTheme="minorHAnsi" w:eastAsiaTheme="minorEastAsia" w:hAnsiTheme="minorHAnsi" w:cstheme="minorBidi"/>
                <w:color w:val="000000" w:themeColor="text1"/>
                <w:sz w:val="24"/>
                <w:szCs w:val="24"/>
              </w:rPr>
              <w:t xml:space="preserve">Directors </w:t>
            </w:r>
          </w:p>
        </w:tc>
      </w:tr>
      <w:tr w:rsidR="3457B02D" w14:paraId="5C8E4FA9" w14:textId="77777777" w:rsidTr="00D07FD4">
        <w:trPr>
          <w:trHeight w:val="300"/>
        </w:trPr>
        <w:tc>
          <w:tcPr>
            <w:tcW w:w="1695" w:type="dxa"/>
            <w:tcBorders>
              <w:left w:val="single" w:sz="6" w:space="0" w:color="auto"/>
            </w:tcBorders>
            <w:shd w:val="clear" w:color="auto" w:fill="D9D9D9" w:themeFill="background1" w:themeFillShade="D9"/>
            <w:tcMar>
              <w:left w:w="90" w:type="dxa"/>
              <w:right w:w="90" w:type="dxa"/>
            </w:tcMar>
          </w:tcPr>
          <w:p w14:paraId="1B99CB49" w14:textId="7C5AEFF8" w:rsidR="3457B02D" w:rsidRDefault="3457B02D" w:rsidP="3457B02D">
            <w:pPr>
              <w:pStyle w:val="ListParagraph"/>
              <w:widowControl/>
              <w:numPr>
                <w:ilvl w:val="0"/>
                <w:numId w:val="4"/>
              </w:numPr>
              <w:spacing w:beforeAutospacing="1" w:afterAutospacing="1"/>
              <w:rPr>
                <w:rFonts w:ascii="Calibri" w:eastAsia="Calibri" w:hAnsi="Calibri" w:cs="Calibri"/>
                <w:color w:val="000000" w:themeColor="text1"/>
                <w:sz w:val="24"/>
                <w:szCs w:val="24"/>
              </w:rPr>
            </w:pPr>
          </w:p>
        </w:tc>
        <w:tc>
          <w:tcPr>
            <w:tcW w:w="2760" w:type="dxa"/>
            <w:tcMar>
              <w:left w:w="90" w:type="dxa"/>
              <w:right w:w="90" w:type="dxa"/>
            </w:tcMar>
          </w:tcPr>
          <w:p w14:paraId="744296A4" w14:textId="03964486" w:rsidR="3457B02D" w:rsidRDefault="3457B02D"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Style w:val="normaltextrun"/>
                <w:b/>
                <w:bCs/>
                <w:color w:val="000000" w:themeColor="text1"/>
                <w:lang w:val="en-GB"/>
              </w:rPr>
              <w:t xml:space="preserve">Equality impact analysis completed </w:t>
            </w:r>
          </w:p>
        </w:tc>
        <w:tc>
          <w:tcPr>
            <w:tcW w:w="5640" w:type="dxa"/>
            <w:tcBorders>
              <w:right w:val="single" w:sz="6" w:space="0" w:color="auto"/>
            </w:tcBorders>
            <w:tcMar>
              <w:left w:w="90" w:type="dxa"/>
              <w:right w:w="90" w:type="dxa"/>
            </w:tcMar>
          </w:tcPr>
          <w:p w14:paraId="29BD110E" w14:textId="54D5AA8F" w:rsidR="3457B02D" w:rsidRDefault="2A18F44E"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Fonts w:asciiTheme="minorHAnsi" w:eastAsiaTheme="minorEastAsia" w:hAnsiTheme="minorHAnsi" w:cstheme="minorBidi"/>
                <w:color w:val="000000" w:themeColor="text1"/>
                <w:sz w:val="24"/>
                <w:szCs w:val="24"/>
              </w:rPr>
              <w:t xml:space="preserve">Equality policy </w:t>
            </w:r>
          </w:p>
        </w:tc>
      </w:tr>
      <w:tr w:rsidR="3457B02D" w14:paraId="6054AA80" w14:textId="77777777" w:rsidTr="00D07FD4">
        <w:trPr>
          <w:trHeight w:val="300"/>
        </w:trPr>
        <w:tc>
          <w:tcPr>
            <w:tcW w:w="1695" w:type="dxa"/>
            <w:tcBorders>
              <w:left w:val="single" w:sz="6" w:space="0" w:color="auto"/>
            </w:tcBorders>
            <w:shd w:val="clear" w:color="auto" w:fill="D9D9D9" w:themeFill="background1" w:themeFillShade="D9"/>
            <w:tcMar>
              <w:left w:w="90" w:type="dxa"/>
              <w:right w:w="90" w:type="dxa"/>
            </w:tcMar>
          </w:tcPr>
          <w:p w14:paraId="2B7CD621" w14:textId="1B58D6AA" w:rsidR="3457B02D" w:rsidRDefault="3457B02D" w:rsidP="3457B02D">
            <w:pPr>
              <w:pStyle w:val="ListParagraph"/>
              <w:widowControl/>
              <w:numPr>
                <w:ilvl w:val="0"/>
                <w:numId w:val="4"/>
              </w:numPr>
              <w:spacing w:beforeAutospacing="1" w:afterAutospacing="1"/>
              <w:rPr>
                <w:rFonts w:ascii="Calibri" w:eastAsia="Calibri" w:hAnsi="Calibri" w:cs="Calibri"/>
                <w:color w:val="000000" w:themeColor="text1"/>
                <w:sz w:val="24"/>
                <w:szCs w:val="24"/>
              </w:rPr>
            </w:pPr>
          </w:p>
        </w:tc>
        <w:tc>
          <w:tcPr>
            <w:tcW w:w="2760" w:type="dxa"/>
            <w:tcMar>
              <w:left w:w="90" w:type="dxa"/>
              <w:right w:w="90" w:type="dxa"/>
            </w:tcMar>
          </w:tcPr>
          <w:p w14:paraId="659205BA" w14:textId="2DAB2F86" w:rsidR="3457B02D" w:rsidRDefault="3457B02D"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Style w:val="normaltextrun"/>
                <w:b/>
                <w:bCs/>
                <w:color w:val="000000" w:themeColor="text1"/>
                <w:lang w:val="en-GB"/>
              </w:rPr>
              <w:t xml:space="preserve">Ratifying committees and date of final approval </w:t>
            </w:r>
          </w:p>
        </w:tc>
        <w:tc>
          <w:tcPr>
            <w:tcW w:w="5640" w:type="dxa"/>
            <w:tcBorders>
              <w:right w:val="single" w:sz="6" w:space="0" w:color="auto"/>
            </w:tcBorders>
            <w:tcMar>
              <w:left w:w="90" w:type="dxa"/>
              <w:right w:w="90" w:type="dxa"/>
            </w:tcMar>
          </w:tcPr>
          <w:p w14:paraId="4C362309" w14:textId="27C11363" w:rsidR="557C89E6" w:rsidRDefault="557C89E6" w:rsidP="3AE29274">
            <w:pPr>
              <w:rPr>
                <w:rFonts w:asciiTheme="minorHAnsi" w:eastAsiaTheme="minorEastAsia" w:hAnsiTheme="minorHAnsi" w:cstheme="minorBidi"/>
                <w:color w:val="000000" w:themeColor="text1"/>
                <w:sz w:val="24"/>
                <w:szCs w:val="24"/>
              </w:rPr>
            </w:pPr>
            <w:r w:rsidRPr="3AE29274">
              <w:rPr>
                <w:rFonts w:asciiTheme="minorHAnsi" w:eastAsiaTheme="minorEastAsia" w:hAnsiTheme="minorHAnsi" w:cstheme="minorBidi"/>
                <w:color w:val="000000" w:themeColor="text1"/>
                <w:sz w:val="24"/>
                <w:szCs w:val="24"/>
              </w:rPr>
              <w:t>CEO</w:t>
            </w:r>
          </w:p>
        </w:tc>
      </w:tr>
      <w:tr w:rsidR="3457B02D" w14:paraId="1ACDFE4C" w14:textId="77777777" w:rsidTr="00D07FD4">
        <w:trPr>
          <w:trHeight w:val="300"/>
        </w:trPr>
        <w:tc>
          <w:tcPr>
            <w:tcW w:w="1695" w:type="dxa"/>
            <w:tcBorders>
              <w:left w:val="single" w:sz="6" w:space="0" w:color="auto"/>
            </w:tcBorders>
            <w:shd w:val="clear" w:color="auto" w:fill="D9D9D9" w:themeFill="background1" w:themeFillShade="D9"/>
            <w:tcMar>
              <w:left w:w="90" w:type="dxa"/>
              <w:right w:w="90" w:type="dxa"/>
            </w:tcMar>
          </w:tcPr>
          <w:p w14:paraId="4DD30295" w14:textId="29260753" w:rsidR="3457B02D" w:rsidRDefault="3457B02D" w:rsidP="3457B02D">
            <w:pPr>
              <w:pStyle w:val="ListParagraph"/>
              <w:widowControl/>
              <w:numPr>
                <w:ilvl w:val="0"/>
                <w:numId w:val="4"/>
              </w:numPr>
              <w:spacing w:beforeAutospacing="1" w:afterAutospacing="1"/>
              <w:rPr>
                <w:rFonts w:ascii="Calibri" w:eastAsia="Calibri" w:hAnsi="Calibri" w:cs="Calibri"/>
                <w:color w:val="000000" w:themeColor="text1"/>
                <w:sz w:val="24"/>
                <w:szCs w:val="24"/>
              </w:rPr>
            </w:pPr>
          </w:p>
        </w:tc>
        <w:tc>
          <w:tcPr>
            <w:tcW w:w="2760" w:type="dxa"/>
            <w:tcMar>
              <w:left w:w="90" w:type="dxa"/>
              <w:right w:w="90" w:type="dxa"/>
            </w:tcMar>
          </w:tcPr>
          <w:p w14:paraId="0E5D9F64" w14:textId="7F1866F3" w:rsidR="3457B02D" w:rsidRDefault="3457B02D"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Style w:val="normaltextrun"/>
                <w:b/>
                <w:bCs/>
                <w:color w:val="000000" w:themeColor="text1"/>
                <w:lang w:val="en-GB"/>
              </w:rPr>
              <w:t xml:space="preserve">Version </w:t>
            </w:r>
          </w:p>
        </w:tc>
        <w:tc>
          <w:tcPr>
            <w:tcW w:w="5640" w:type="dxa"/>
            <w:tcBorders>
              <w:right w:val="single" w:sz="6" w:space="0" w:color="auto"/>
            </w:tcBorders>
            <w:tcMar>
              <w:left w:w="90" w:type="dxa"/>
              <w:right w:w="90" w:type="dxa"/>
            </w:tcMar>
          </w:tcPr>
          <w:p w14:paraId="5E39FF8E" w14:textId="773D55BE" w:rsidR="3457B02D" w:rsidRDefault="7F8F3BFF"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Fonts w:asciiTheme="minorHAnsi" w:eastAsiaTheme="minorEastAsia" w:hAnsiTheme="minorHAnsi" w:cstheme="minorBidi"/>
                <w:color w:val="000000" w:themeColor="text1"/>
                <w:sz w:val="24"/>
                <w:szCs w:val="24"/>
              </w:rPr>
              <w:t>2</w:t>
            </w:r>
          </w:p>
        </w:tc>
      </w:tr>
      <w:tr w:rsidR="3457B02D" w14:paraId="7B1B0C03" w14:textId="77777777" w:rsidTr="00D07FD4">
        <w:trPr>
          <w:trHeight w:val="300"/>
        </w:trPr>
        <w:tc>
          <w:tcPr>
            <w:tcW w:w="1695" w:type="dxa"/>
            <w:tcBorders>
              <w:left w:val="single" w:sz="6" w:space="0" w:color="auto"/>
            </w:tcBorders>
            <w:shd w:val="clear" w:color="auto" w:fill="D9D9D9" w:themeFill="background1" w:themeFillShade="D9"/>
            <w:tcMar>
              <w:left w:w="90" w:type="dxa"/>
              <w:right w:w="90" w:type="dxa"/>
            </w:tcMar>
          </w:tcPr>
          <w:p w14:paraId="695DCACB" w14:textId="6E96AD93" w:rsidR="3457B02D" w:rsidRDefault="3457B02D" w:rsidP="3457B02D">
            <w:pPr>
              <w:pStyle w:val="ListParagraph"/>
              <w:widowControl/>
              <w:numPr>
                <w:ilvl w:val="0"/>
                <w:numId w:val="4"/>
              </w:numPr>
              <w:spacing w:beforeAutospacing="1" w:afterAutospacing="1"/>
              <w:rPr>
                <w:rFonts w:ascii="Calibri" w:eastAsia="Calibri" w:hAnsi="Calibri" w:cs="Calibri"/>
                <w:color w:val="000000" w:themeColor="text1"/>
                <w:sz w:val="24"/>
                <w:szCs w:val="24"/>
              </w:rPr>
            </w:pPr>
          </w:p>
        </w:tc>
        <w:tc>
          <w:tcPr>
            <w:tcW w:w="2760" w:type="dxa"/>
            <w:tcMar>
              <w:left w:w="90" w:type="dxa"/>
              <w:right w:w="90" w:type="dxa"/>
            </w:tcMar>
          </w:tcPr>
          <w:p w14:paraId="3C1CD066" w14:textId="47E5E7A9" w:rsidR="3457B02D" w:rsidRDefault="3457B02D"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Style w:val="normaltextrun"/>
                <w:b/>
                <w:bCs/>
                <w:color w:val="000000" w:themeColor="text1"/>
                <w:lang w:val="en-GB"/>
              </w:rPr>
              <w:t>Available on</w:t>
            </w:r>
          </w:p>
        </w:tc>
        <w:tc>
          <w:tcPr>
            <w:tcW w:w="5640" w:type="dxa"/>
            <w:tcBorders>
              <w:right w:val="single" w:sz="6" w:space="0" w:color="auto"/>
            </w:tcBorders>
          </w:tcPr>
          <w:p w14:paraId="3BE5EEEA" w14:textId="397120E1" w:rsidR="3457B02D" w:rsidRDefault="3457B02D" w:rsidP="3AE29274">
            <w:pPr>
              <w:widowControl/>
              <w:spacing w:beforeAutospacing="1" w:afterAutospacing="1"/>
              <w:rPr>
                <w:rFonts w:asciiTheme="minorHAnsi" w:eastAsiaTheme="minorEastAsia" w:hAnsiTheme="minorHAnsi" w:cstheme="minorBidi"/>
                <w:color w:val="000000" w:themeColor="text1"/>
                <w:sz w:val="24"/>
                <w:szCs w:val="24"/>
              </w:rPr>
            </w:pPr>
          </w:p>
          <w:p w14:paraId="69BABBF7" w14:textId="26686DB9" w:rsidR="3457B02D" w:rsidRDefault="78C3F713"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Fonts w:asciiTheme="minorHAnsi" w:eastAsiaTheme="minorEastAsia" w:hAnsiTheme="minorHAnsi" w:cstheme="minorBidi"/>
                <w:color w:val="000000" w:themeColor="text1"/>
                <w:sz w:val="24"/>
                <w:szCs w:val="24"/>
              </w:rPr>
              <w:t>TEAMs</w:t>
            </w:r>
          </w:p>
        </w:tc>
      </w:tr>
      <w:tr w:rsidR="3457B02D" w14:paraId="67EF4D0C" w14:textId="77777777" w:rsidTr="00D07FD4">
        <w:trPr>
          <w:trHeight w:val="300"/>
        </w:trPr>
        <w:tc>
          <w:tcPr>
            <w:tcW w:w="1695" w:type="dxa"/>
            <w:tcBorders>
              <w:left w:val="single" w:sz="6" w:space="0" w:color="auto"/>
            </w:tcBorders>
            <w:shd w:val="clear" w:color="auto" w:fill="D9D9D9" w:themeFill="background1" w:themeFillShade="D9"/>
            <w:tcMar>
              <w:left w:w="90" w:type="dxa"/>
              <w:right w:w="90" w:type="dxa"/>
            </w:tcMar>
          </w:tcPr>
          <w:p w14:paraId="756AB4E6" w14:textId="58618259" w:rsidR="3457B02D" w:rsidRDefault="3457B02D" w:rsidP="3457B02D">
            <w:pPr>
              <w:pStyle w:val="ListParagraph"/>
              <w:widowControl/>
              <w:numPr>
                <w:ilvl w:val="0"/>
                <w:numId w:val="4"/>
              </w:numPr>
              <w:spacing w:beforeAutospacing="1" w:afterAutospacing="1"/>
              <w:rPr>
                <w:rFonts w:ascii="Calibri" w:eastAsia="Calibri" w:hAnsi="Calibri" w:cs="Calibri"/>
                <w:color w:val="000000" w:themeColor="text1"/>
                <w:sz w:val="24"/>
                <w:szCs w:val="24"/>
              </w:rPr>
            </w:pPr>
          </w:p>
        </w:tc>
        <w:tc>
          <w:tcPr>
            <w:tcW w:w="2760" w:type="dxa"/>
            <w:tcMar>
              <w:left w:w="90" w:type="dxa"/>
              <w:right w:w="90" w:type="dxa"/>
            </w:tcMar>
          </w:tcPr>
          <w:p w14:paraId="56DE4B67" w14:textId="01D24FC8" w:rsidR="3457B02D" w:rsidRDefault="3457B02D"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Style w:val="normaltextrun"/>
                <w:b/>
                <w:bCs/>
                <w:color w:val="000000" w:themeColor="text1"/>
                <w:lang w:val="en-GB"/>
              </w:rPr>
              <w:t xml:space="preserve">Related documents </w:t>
            </w:r>
          </w:p>
        </w:tc>
        <w:tc>
          <w:tcPr>
            <w:tcW w:w="5640" w:type="dxa"/>
            <w:tcBorders>
              <w:right w:val="single" w:sz="6" w:space="0" w:color="auto"/>
            </w:tcBorders>
            <w:tcMar>
              <w:left w:w="90" w:type="dxa"/>
              <w:right w:w="90" w:type="dxa"/>
            </w:tcMar>
          </w:tcPr>
          <w:p w14:paraId="4865FDE9" w14:textId="023D3B2C" w:rsidR="3457B02D" w:rsidRDefault="531E1079"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Fonts w:asciiTheme="minorHAnsi" w:eastAsiaTheme="minorEastAsia" w:hAnsiTheme="minorHAnsi" w:cstheme="minorBidi"/>
                <w:color w:val="000000" w:themeColor="text1"/>
                <w:sz w:val="24"/>
                <w:szCs w:val="24"/>
              </w:rPr>
              <w:t xml:space="preserve">Equality policy </w:t>
            </w:r>
          </w:p>
        </w:tc>
      </w:tr>
      <w:tr w:rsidR="3457B02D" w14:paraId="0909D72C" w14:textId="77777777" w:rsidTr="00D07FD4">
        <w:trPr>
          <w:trHeight w:val="300"/>
        </w:trPr>
        <w:tc>
          <w:tcPr>
            <w:tcW w:w="1695" w:type="dxa"/>
            <w:tcBorders>
              <w:left w:val="single" w:sz="6" w:space="0" w:color="auto"/>
            </w:tcBorders>
            <w:shd w:val="clear" w:color="auto" w:fill="D9D9D9" w:themeFill="background1" w:themeFillShade="D9"/>
            <w:tcMar>
              <w:left w:w="90" w:type="dxa"/>
              <w:right w:w="90" w:type="dxa"/>
            </w:tcMar>
          </w:tcPr>
          <w:p w14:paraId="43089E38" w14:textId="7336C004" w:rsidR="3457B02D" w:rsidRDefault="3457B02D" w:rsidP="3457B02D">
            <w:pPr>
              <w:pStyle w:val="ListParagraph"/>
              <w:widowControl/>
              <w:numPr>
                <w:ilvl w:val="0"/>
                <w:numId w:val="4"/>
              </w:numPr>
              <w:spacing w:beforeAutospacing="1" w:afterAutospacing="1"/>
              <w:rPr>
                <w:rFonts w:ascii="Calibri" w:eastAsia="Calibri" w:hAnsi="Calibri" w:cs="Calibri"/>
                <w:color w:val="000000" w:themeColor="text1"/>
                <w:sz w:val="24"/>
                <w:szCs w:val="24"/>
              </w:rPr>
            </w:pPr>
          </w:p>
        </w:tc>
        <w:tc>
          <w:tcPr>
            <w:tcW w:w="2760" w:type="dxa"/>
            <w:tcMar>
              <w:left w:w="90" w:type="dxa"/>
              <w:right w:w="90" w:type="dxa"/>
            </w:tcMar>
          </w:tcPr>
          <w:p w14:paraId="6E2A46B3" w14:textId="1FE4478A" w:rsidR="3457B02D" w:rsidRDefault="3457B02D"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Style w:val="normaltextrun"/>
                <w:b/>
                <w:bCs/>
                <w:color w:val="000000" w:themeColor="text1"/>
                <w:lang w:val="en-GB"/>
              </w:rPr>
              <w:t>Disseminated to</w:t>
            </w:r>
          </w:p>
        </w:tc>
        <w:tc>
          <w:tcPr>
            <w:tcW w:w="5640" w:type="dxa"/>
            <w:tcBorders>
              <w:right w:val="single" w:sz="6" w:space="0" w:color="auto"/>
            </w:tcBorders>
            <w:tcMar>
              <w:left w:w="90" w:type="dxa"/>
              <w:right w:w="90" w:type="dxa"/>
            </w:tcMar>
          </w:tcPr>
          <w:p w14:paraId="12A5FFA0" w14:textId="71C2A43B" w:rsidR="3457B02D" w:rsidRDefault="399BFC09"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Fonts w:asciiTheme="minorHAnsi" w:eastAsiaTheme="minorEastAsia" w:hAnsiTheme="minorHAnsi" w:cstheme="minorBidi"/>
                <w:color w:val="000000" w:themeColor="text1"/>
                <w:sz w:val="24"/>
                <w:szCs w:val="24"/>
              </w:rPr>
              <w:t>staff</w:t>
            </w:r>
          </w:p>
        </w:tc>
      </w:tr>
      <w:tr w:rsidR="3457B02D" w14:paraId="1C5E35E6" w14:textId="77777777" w:rsidTr="00D07FD4">
        <w:trPr>
          <w:trHeight w:val="300"/>
        </w:trPr>
        <w:tc>
          <w:tcPr>
            <w:tcW w:w="1695" w:type="dxa"/>
            <w:tcBorders>
              <w:left w:val="single" w:sz="6" w:space="0" w:color="auto"/>
            </w:tcBorders>
            <w:shd w:val="clear" w:color="auto" w:fill="D9D9D9" w:themeFill="background1" w:themeFillShade="D9"/>
            <w:tcMar>
              <w:left w:w="90" w:type="dxa"/>
              <w:right w:w="90" w:type="dxa"/>
            </w:tcMar>
          </w:tcPr>
          <w:p w14:paraId="14ED2985" w14:textId="30F8EF4D" w:rsidR="3457B02D" w:rsidRDefault="3457B02D" w:rsidP="3457B02D">
            <w:pPr>
              <w:pStyle w:val="ListParagraph"/>
              <w:widowControl/>
              <w:numPr>
                <w:ilvl w:val="0"/>
                <w:numId w:val="4"/>
              </w:numPr>
              <w:spacing w:beforeAutospacing="1" w:afterAutospacing="1"/>
              <w:rPr>
                <w:rFonts w:ascii="Calibri" w:eastAsia="Calibri" w:hAnsi="Calibri" w:cs="Calibri"/>
                <w:color w:val="000000" w:themeColor="text1"/>
                <w:sz w:val="24"/>
                <w:szCs w:val="24"/>
              </w:rPr>
            </w:pPr>
          </w:p>
        </w:tc>
        <w:tc>
          <w:tcPr>
            <w:tcW w:w="2760" w:type="dxa"/>
            <w:tcMar>
              <w:left w:w="90" w:type="dxa"/>
              <w:right w:w="90" w:type="dxa"/>
            </w:tcMar>
          </w:tcPr>
          <w:p w14:paraId="4A95DDF7" w14:textId="448DDEF9" w:rsidR="3457B02D" w:rsidRDefault="3457B02D"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Style w:val="normaltextrun"/>
                <w:b/>
                <w:bCs/>
                <w:color w:val="000000" w:themeColor="text1"/>
                <w:lang w:val="en-GB"/>
              </w:rPr>
              <w:t xml:space="preserve">Date of implementation </w:t>
            </w:r>
          </w:p>
        </w:tc>
        <w:tc>
          <w:tcPr>
            <w:tcW w:w="5640" w:type="dxa"/>
            <w:tcBorders>
              <w:right w:val="single" w:sz="6" w:space="0" w:color="auto"/>
            </w:tcBorders>
            <w:tcMar>
              <w:left w:w="90" w:type="dxa"/>
              <w:right w:w="90" w:type="dxa"/>
            </w:tcMar>
          </w:tcPr>
          <w:p w14:paraId="5379E084" w14:textId="47FFB90B" w:rsidR="3457B02D" w:rsidRDefault="00D07FD4" w:rsidP="3AE29274">
            <w:pPr>
              <w:widowControl/>
              <w:spacing w:beforeAutospacing="1" w:afterAutospacing="1"/>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September </w:t>
            </w:r>
          </w:p>
        </w:tc>
      </w:tr>
      <w:tr w:rsidR="3457B02D" w14:paraId="4D5D36B0" w14:textId="77777777" w:rsidTr="00D07FD4">
        <w:trPr>
          <w:trHeight w:val="300"/>
        </w:trPr>
        <w:tc>
          <w:tcPr>
            <w:tcW w:w="1695" w:type="dxa"/>
            <w:tcBorders>
              <w:left w:val="single" w:sz="6" w:space="0" w:color="auto"/>
              <w:bottom w:val="single" w:sz="6" w:space="0" w:color="auto"/>
            </w:tcBorders>
            <w:shd w:val="clear" w:color="auto" w:fill="D9D9D9" w:themeFill="background1" w:themeFillShade="D9"/>
            <w:tcMar>
              <w:left w:w="90" w:type="dxa"/>
              <w:right w:w="90" w:type="dxa"/>
            </w:tcMar>
          </w:tcPr>
          <w:p w14:paraId="6631AF78" w14:textId="60BEAF9D" w:rsidR="3457B02D" w:rsidRDefault="3457B02D" w:rsidP="3457B02D">
            <w:pPr>
              <w:pStyle w:val="ListParagraph"/>
              <w:widowControl/>
              <w:numPr>
                <w:ilvl w:val="0"/>
                <w:numId w:val="4"/>
              </w:numPr>
              <w:spacing w:beforeAutospacing="1" w:afterAutospacing="1"/>
              <w:rPr>
                <w:rFonts w:ascii="Calibri" w:eastAsia="Calibri" w:hAnsi="Calibri" w:cs="Calibri"/>
                <w:color w:val="000000" w:themeColor="text1"/>
                <w:sz w:val="24"/>
                <w:szCs w:val="24"/>
              </w:rPr>
            </w:pPr>
          </w:p>
        </w:tc>
        <w:tc>
          <w:tcPr>
            <w:tcW w:w="2760" w:type="dxa"/>
            <w:tcBorders>
              <w:bottom w:val="single" w:sz="6" w:space="0" w:color="auto"/>
            </w:tcBorders>
            <w:tcMar>
              <w:left w:w="90" w:type="dxa"/>
              <w:right w:w="90" w:type="dxa"/>
            </w:tcMar>
          </w:tcPr>
          <w:p w14:paraId="331FB2AD" w14:textId="44D04FAC" w:rsidR="3457B02D" w:rsidRDefault="3457B02D"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Style w:val="normaltextrun"/>
                <w:b/>
                <w:bCs/>
                <w:color w:val="000000" w:themeColor="text1"/>
                <w:lang w:val="en-GB"/>
              </w:rPr>
              <w:t xml:space="preserve">Date of next formal review </w:t>
            </w:r>
          </w:p>
        </w:tc>
        <w:tc>
          <w:tcPr>
            <w:tcW w:w="5640" w:type="dxa"/>
            <w:tcBorders>
              <w:bottom w:val="single" w:sz="6" w:space="0" w:color="auto"/>
              <w:right w:val="single" w:sz="6" w:space="0" w:color="auto"/>
            </w:tcBorders>
            <w:tcMar>
              <w:left w:w="90" w:type="dxa"/>
              <w:right w:w="90" w:type="dxa"/>
            </w:tcMar>
          </w:tcPr>
          <w:p w14:paraId="43B2A83B" w14:textId="036078BB" w:rsidR="2A7EA1F8" w:rsidRDefault="3BC9C8A6" w:rsidP="3AE29274">
            <w:pPr>
              <w:widowControl/>
              <w:spacing w:beforeAutospacing="1" w:afterAutospacing="1"/>
              <w:rPr>
                <w:rFonts w:asciiTheme="minorHAnsi" w:eastAsiaTheme="minorEastAsia" w:hAnsiTheme="minorHAnsi" w:cstheme="minorBidi"/>
                <w:color w:val="000000" w:themeColor="text1"/>
                <w:sz w:val="24"/>
                <w:szCs w:val="24"/>
              </w:rPr>
            </w:pPr>
            <w:r w:rsidRPr="3AE29274">
              <w:rPr>
                <w:rFonts w:asciiTheme="minorHAnsi" w:eastAsiaTheme="minorEastAsia" w:hAnsiTheme="minorHAnsi" w:cstheme="minorBidi"/>
                <w:color w:val="000000" w:themeColor="text1"/>
                <w:sz w:val="24"/>
                <w:szCs w:val="24"/>
              </w:rPr>
              <w:t>1</w:t>
            </w:r>
            <w:r w:rsidRPr="3AE29274">
              <w:rPr>
                <w:rFonts w:asciiTheme="minorHAnsi" w:eastAsiaTheme="minorEastAsia" w:hAnsiTheme="minorHAnsi" w:cstheme="minorBidi"/>
                <w:color w:val="000000" w:themeColor="text1"/>
                <w:sz w:val="24"/>
                <w:szCs w:val="24"/>
                <w:vertAlign w:val="superscript"/>
              </w:rPr>
              <w:t>st</w:t>
            </w:r>
            <w:r w:rsidRPr="3AE29274">
              <w:rPr>
                <w:rFonts w:asciiTheme="minorHAnsi" w:eastAsiaTheme="minorEastAsia" w:hAnsiTheme="minorHAnsi" w:cstheme="minorBidi"/>
                <w:color w:val="000000" w:themeColor="text1"/>
                <w:sz w:val="24"/>
                <w:szCs w:val="24"/>
              </w:rPr>
              <w:t xml:space="preserve"> </w:t>
            </w:r>
            <w:r w:rsidR="2A7EA1F8" w:rsidRPr="3AE29274">
              <w:rPr>
                <w:rFonts w:asciiTheme="minorHAnsi" w:eastAsiaTheme="minorEastAsia" w:hAnsiTheme="minorHAnsi" w:cstheme="minorBidi"/>
                <w:color w:val="000000" w:themeColor="text1"/>
                <w:sz w:val="24"/>
                <w:szCs w:val="24"/>
              </w:rPr>
              <w:t>June 202</w:t>
            </w:r>
            <w:r w:rsidR="42E34100" w:rsidRPr="3AE29274">
              <w:rPr>
                <w:rFonts w:asciiTheme="minorHAnsi" w:eastAsiaTheme="minorEastAsia" w:hAnsiTheme="minorHAnsi" w:cstheme="minorBidi"/>
                <w:color w:val="000000" w:themeColor="text1"/>
                <w:sz w:val="24"/>
                <w:szCs w:val="24"/>
              </w:rPr>
              <w:t>6</w:t>
            </w:r>
          </w:p>
        </w:tc>
      </w:tr>
    </w:tbl>
    <w:p w14:paraId="3A081AE9" w14:textId="4B00DC90" w:rsidR="6176B10F" w:rsidRDefault="6176B10F" w:rsidP="3457B02D">
      <w:pPr>
        <w:pStyle w:val="Title"/>
        <w:spacing w:line="276" w:lineRule="auto"/>
        <w:ind w:left="0" w:firstLine="0"/>
        <w:jc w:val="center"/>
        <w:rPr>
          <w:rFonts w:asciiTheme="minorHAnsi" w:eastAsiaTheme="minorEastAsia" w:hAnsiTheme="minorHAnsi" w:cstheme="minorBidi"/>
        </w:rPr>
      </w:pPr>
    </w:p>
    <w:p w14:paraId="249FC1C9" w14:textId="6FFA0A1C" w:rsidR="6176B10F" w:rsidRDefault="6176B10F" w:rsidP="304F6371">
      <w:pPr>
        <w:pStyle w:val="Title"/>
        <w:spacing w:line="276" w:lineRule="auto"/>
        <w:ind w:left="0" w:firstLine="0"/>
        <w:jc w:val="center"/>
      </w:pPr>
    </w:p>
    <w:p w14:paraId="6C027DF1" w14:textId="2C9E133F" w:rsidR="6176B10F" w:rsidRDefault="6176B10F" w:rsidP="6176B10F">
      <w:pPr>
        <w:pStyle w:val="Title"/>
        <w:spacing w:line="276" w:lineRule="auto"/>
        <w:ind w:left="0" w:firstLine="0"/>
      </w:pPr>
    </w:p>
    <w:p w14:paraId="0B261F9E" w14:textId="6326A25A" w:rsidR="6176B10F" w:rsidRDefault="6176B10F" w:rsidP="6176B10F">
      <w:pPr>
        <w:pStyle w:val="Title"/>
        <w:spacing w:line="276" w:lineRule="auto"/>
        <w:ind w:left="0" w:firstLine="0"/>
      </w:pPr>
    </w:p>
    <w:p w14:paraId="728C432D" w14:textId="7F0EEEAF" w:rsidR="6176B10F" w:rsidRDefault="6176B10F" w:rsidP="6176B10F">
      <w:pPr>
        <w:pStyle w:val="Title"/>
        <w:spacing w:line="276" w:lineRule="auto"/>
        <w:ind w:left="0" w:firstLine="0"/>
      </w:pPr>
    </w:p>
    <w:p w14:paraId="349F9B06" w14:textId="7D13D74B" w:rsidR="6176B10F" w:rsidRDefault="6176B10F" w:rsidP="6176B10F">
      <w:pPr>
        <w:pStyle w:val="Title"/>
        <w:spacing w:line="276" w:lineRule="auto"/>
        <w:ind w:left="0" w:firstLine="0"/>
      </w:pPr>
    </w:p>
    <w:p w14:paraId="43887104" w14:textId="441415B0" w:rsidR="6176B10F" w:rsidRDefault="6176B10F" w:rsidP="6176B10F">
      <w:pPr>
        <w:pStyle w:val="Title"/>
        <w:spacing w:line="276" w:lineRule="auto"/>
        <w:ind w:left="0" w:firstLine="0"/>
      </w:pPr>
    </w:p>
    <w:p w14:paraId="5005D16C" w14:textId="55BD3DCA" w:rsidR="006D230A" w:rsidRDefault="00D07FD4" w:rsidP="00D07FD4">
      <w:pPr>
        <w:pStyle w:val="Title"/>
        <w:spacing w:line="276" w:lineRule="auto"/>
        <w:ind w:left="0" w:firstLine="0"/>
        <w:jc w:val="center"/>
      </w:pPr>
      <w:r>
        <w:lastRenderedPageBreak/>
        <w:t xml:space="preserve">                      </w:t>
      </w:r>
      <w:r w:rsidR="67C64D22">
        <w:t>FREEDOM</w:t>
      </w:r>
      <w:r w:rsidR="67C64D22">
        <w:rPr>
          <w:spacing w:val="-4"/>
        </w:rPr>
        <w:t xml:space="preserve"> </w:t>
      </w:r>
      <w:r w:rsidR="67C64D22">
        <w:t>OF</w:t>
      </w:r>
      <w:r w:rsidR="67C64D22">
        <w:rPr>
          <w:spacing w:val="-11"/>
        </w:rPr>
        <w:t xml:space="preserve"> </w:t>
      </w:r>
      <w:r w:rsidR="67C64D22">
        <w:t>SPEECH</w:t>
      </w:r>
      <w:r w:rsidR="67C64D22">
        <w:rPr>
          <w:spacing w:val="-10"/>
        </w:rPr>
        <w:t xml:space="preserve"> </w:t>
      </w:r>
      <w:r w:rsidR="67C64D22">
        <w:t>&amp;</w:t>
      </w:r>
      <w:r w:rsidR="67C64D22">
        <w:rPr>
          <w:spacing w:val="-9"/>
        </w:rPr>
        <w:t xml:space="preserve"> </w:t>
      </w:r>
      <w:r w:rsidR="67C64D22">
        <w:t>EVENTS</w:t>
      </w:r>
    </w:p>
    <w:p w14:paraId="0A3FFEFE" w14:textId="77777777" w:rsidR="006D230A" w:rsidRDefault="006D230A">
      <w:pPr>
        <w:pStyle w:val="BodyText"/>
        <w:spacing w:before="9"/>
        <w:rPr>
          <w:b/>
          <w:sz w:val="27"/>
        </w:rPr>
      </w:pPr>
    </w:p>
    <w:p w14:paraId="5426192F" w14:textId="0D2B834B" w:rsidR="006D230A" w:rsidRDefault="00E00181">
      <w:pPr>
        <w:pStyle w:val="BodyText"/>
        <w:ind w:left="113"/>
      </w:pPr>
      <w:r>
        <w:t>Code</w:t>
      </w:r>
      <w:r>
        <w:rPr>
          <w:spacing w:val="-4"/>
        </w:rPr>
        <w:t xml:space="preserve"> </w:t>
      </w:r>
      <w:r>
        <w:t>of Practice</w:t>
      </w:r>
      <w:r>
        <w:rPr>
          <w:spacing w:val="-1"/>
        </w:rPr>
        <w:t xml:space="preserve"> </w:t>
      </w:r>
      <w:r>
        <w:t>Issued</w:t>
      </w:r>
      <w:r>
        <w:rPr>
          <w:spacing w:val="-2"/>
        </w:rPr>
        <w:t xml:space="preserve"> </w:t>
      </w:r>
      <w:r>
        <w:t>by</w:t>
      </w:r>
      <w:r>
        <w:rPr>
          <w:spacing w:val="-4"/>
        </w:rPr>
        <w:t xml:space="preserve"> </w:t>
      </w:r>
      <w:r w:rsidR="15B369B3">
        <w:rPr>
          <w:spacing w:val="-4"/>
        </w:rPr>
        <w:t>Affinity 2020 CIC</w:t>
      </w:r>
      <w:r w:rsidR="00203BA1">
        <w:t xml:space="preserve"> (</w:t>
      </w:r>
      <w:r>
        <w:rPr>
          <w:spacing w:val="-2"/>
        </w:rPr>
        <w:t>College</w:t>
      </w:r>
      <w:r w:rsidR="00203BA1">
        <w:rPr>
          <w:spacing w:val="-2"/>
        </w:rPr>
        <w:t>)</w:t>
      </w:r>
    </w:p>
    <w:p w14:paraId="54A101C8" w14:textId="77777777" w:rsidR="006D230A" w:rsidRDefault="006D230A">
      <w:pPr>
        <w:pStyle w:val="BodyText"/>
        <w:spacing w:before="1"/>
        <w:rPr>
          <w:sz w:val="31"/>
        </w:rPr>
      </w:pPr>
    </w:p>
    <w:p w14:paraId="3FCE2A1A" w14:textId="77777777" w:rsidR="006D230A" w:rsidRDefault="00E00181">
      <w:pPr>
        <w:pStyle w:val="Heading1"/>
        <w:spacing w:before="1"/>
        <w:rPr>
          <w:u w:val="none"/>
        </w:rPr>
      </w:pPr>
      <w:bookmarkStart w:id="0" w:name="Scope_of_the_Code"/>
      <w:bookmarkEnd w:id="0"/>
      <w:r>
        <w:t>Scope</w:t>
      </w:r>
      <w:r>
        <w:rPr>
          <w:spacing w:val="-3"/>
        </w:rPr>
        <w:t xml:space="preserve"> </w:t>
      </w:r>
      <w:r>
        <w:t>of</w:t>
      </w:r>
      <w:r>
        <w:rPr>
          <w:spacing w:val="-3"/>
        </w:rPr>
        <w:t xml:space="preserve"> </w:t>
      </w:r>
      <w:r>
        <w:t xml:space="preserve">the </w:t>
      </w:r>
      <w:r>
        <w:rPr>
          <w:spacing w:val="-4"/>
        </w:rPr>
        <w:t>Code</w:t>
      </w:r>
    </w:p>
    <w:p w14:paraId="6331F61E" w14:textId="77777777" w:rsidR="006D230A" w:rsidRDefault="006D230A">
      <w:pPr>
        <w:pStyle w:val="BodyText"/>
        <w:spacing w:before="3"/>
        <w:rPr>
          <w:b/>
          <w:sz w:val="23"/>
        </w:rPr>
      </w:pPr>
    </w:p>
    <w:p w14:paraId="0EBBD277" w14:textId="3A446537" w:rsidR="006D230A" w:rsidRDefault="00E00181">
      <w:pPr>
        <w:pStyle w:val="ListParagraph"/>
        <w:numPr>
          <w:ilvl w:val="0"/>
          <w:numId w:val="7"/>
        </w:numPr>
        <w:tabs>
          <w:tab w:val="left" w:pos="834"/>
        </w:tabs>
        <w:spacing w:before="92" w:line="276" w:lineRule="auto"/>
        <w:ind w:right="111" w:hanging="708"/>
        <w:jc w:val="both"/>
        <w:rPr>
          <w:sz w:val="24"/>
        </w:rPr>
      </w:pPr>
      <w:r>
        <w:rPr>
          <w:sz w:val="24"/>
        </w:rPr>
        <w:t xml:space="preserve">The requirements of this code apply to all staff, students, agency staff, contractors, and their employees, and members of the </w:t>
      </w:r>
      <w:r w:rsidR="00C071CC">
        <w:rPr>
          <w:sz w:val="24"/>
        </w:rPr>
        <w:t>Board</w:t>
      </w:r>
      <w:r>
        <w:rPr>
          <w:sz w:val="24"/>
        </w:rPr>
        <w:t xml:space="preserve"> at College.</w:t>
      </w:r>
    </w:p>
    <w:p w14:paraId="5685D27B" w14:textId="77777777" w:rsidR="006D230A" w:rsidRDefault="006D230A">
      <w:pPr>
        <w:pStyle w:val="BodyText"/>
        <w:spacing w:before="5"/>
        <w:rPr>
          <w:sz w:val="27"/>
        </w:rPr>
      </w:pPr>
    </w:p>
    <w:p w14:paraId="04AE6052" w14:textId="6839B63F" w:rsidR="006D230A" w:rsidRPr="00C071CC" w:rsidRDefault="00E00181" w:rsidP="00C071CC">
      <w:pPr>
        <w:pStyle w:val="ListParagraph"/>
        <w:numPr>
          <w:ilvl w:val="0"/>
          <w:numId w:val="7"/>
        </w:numPr>
        <w:tabs>
          <w:tab w:val="left" w:pos="834"/>
        </w:tabs>
        <w:spacing w:before="6" w:line="276" w:lineRule="auto"/>
        <w:ind w:left="833" w:right="108"/>
        <w:jc w:val="both"/>
        <w:rPr>
          <w:sz w:val="25"/>
        </w:rPr>
      </w:pPr>
      <w:r>
        <w:rPr>
          <w:sz w:val="24"/>
        </w:rPr>
        <w:t>This code should be read in conjunction with other College policies and procedures</w:t>
      </w:r>
      <w:r w:rsidR="00C071CC">
        <w:rPr>
          <w:sz w:val="24"/>
        </w:rPr>
        <w:t>.</w:t>
      </w:r>
    </w:p>
    <w:p w14:paraId="30B1D087" w14:textId="77777777" w:rsidR="006D230A" w:rsidRDefault="00E00181">
      <w:pPr>
        <w:pStyle w:val="ListParagraph"/>
        <w:numPr>
          <w:ilvl w:val="1"/>
          <w:numId w:val="7"/>
        </w:numPr>
        <w:tabs>
          <w:tab w:val="left" w:pos="1553"/>
          <w:tab w:val="left" w:pos="1554"/>
        </w:tabs>
        <w:ind w:left="1553"/>
        <w:jc w:val="left"/>
        <w:rPr>
          <w:sz w:val="24"/>
        </w:rPr>
      </w:pPr>
      <w:r>
        <w:rPr>
          <w:sz w:val="24"/>
        </w:rPr>
        <w:t>Protect</w:t>
      </w:r>
      <w:r>
        <w:rPr>
          <w:spacing w:val="-6"/>
          <w:sz w:val="24"/>
        </w:rPr>
        <w:t xml:space="preserve"> </w:t>
      </w:r>
      <w:r>
        <w:rPr>
          <w:sz w:val="24"/>
        </w:rPr>
        <w:t>free</w:t>
      </w:r>
      <w:r>
        <w:rPr>
          <w:spacing w:val="-2"/>
          <w:sz w:val="24"/>
        </w:rPr>
        <w:t xml:space="preserve"> </w:t>
      </w:r>
      <w:r>
        <w:rPr>
          <w:sz w:val="24"/>
        </w:rPr>
        <w:t>speech</w:t>
      </w:r>
      <w:r>
        <w:rPr>
          <w:spacing w:val="-3"/>
          <w:sz w:val="24"/>
        </w:rPr>
        <w:t xml:space="preserve"> </w:t>
      </w:r>
      <w:r>
        <w:rPr>
          <w:sz w:val="24"/>
        </w:rPr>
        <w:t>within</w:t>
      </w:r>
      <w:r>
        <w:rPr>
          <w:spacing w:val="-2"/>
          <w:sz w:val="24"/>
        </w:rPr>
        <w:t xml:space="preserve"> </w:t>
      </w:r>
      <w:r>
        <w:rPr>
          <w:sz w:val="24"/>
        </w:rPr>
        <w:t>the</w:t>
      </w:r>
      <w:r>
        <w:rPr>
          <w:spacing w:val="-2"/>
          <w:sz w:val="24"/>
        </w:rPr>
        <w:t xml:space="preserve"> </w:t>
      </w:r>
      <w:r>
        <w:rPr>
          <w:spacing w:val="-4"/>
          <w:sz w:val="24"/>
        </w:rPr>
        <w:t>law.</w:t>
      </w:r>
    </w:p>
    <w:p w14:paraId="3099A15D" w14:textId="77777777" w:rsidR="006D230A" w:rsidRDefault="00E00181">
      <w:pPr>
        <w:pStyle w:val="ListParagraph"/>
        <w:numPr>
          <w:ilvl w:val="1"/>
          <w:numId w:val="7"/>
        </w:numPr>
        <w:tabs>
          <w:tab w:val="left" w:pos="1554"/>
        </w:tabs>
        <w:spacing w:before="178" w:line="276" w:lineRule="auto"/>
        <w:ind w:right="107" w:hanging="356"/>
        <w:rPr>
          <w:sz w:val="24"/>
        </w:rPr>
      </w:pPr>
      <w:r>
        <w:rPr>
          <w:sz w:val="24"/>
        </w:rPr>
        <w:t xml:space="preserve">Protect staff and students from discrimination and harassment, whether sexual, racial, political, </w:t>
      </w:r>
      <w:proofErr w:type="gramStart"/>
      <w:r>
        <w:rPr>
          <w:sz w:val="24"/>
        </w:rPr>
        <w:t>religious</w:t>
      </w:r>
      <w:proofErr w:type="gramEnd"/>
      <w:r>
        <w:rPr>
          <w:sz w:val="24"/>
        </w:rPr>
        <w:t xml:space="preserve"> or personal.</w:t>
      </w:r>
    </w:p>
    <w:p w14:paraId="10D029DB" w14:textId="77777777" w:rsidR="006D230A" w:rsidRDefault="00E00181">
      <w:pPr>
        <w:pStyle w:val="ListParagraph"/>
        <w:numPr>
          <w:ilvl w:val="1"/>
          <w:numId w:val="7"/>
        </w:numPr>
        <w:tabs>
          <w:tab w:val="left" w:pos="1554"/>
        </w:tabs>
        <w:spacing w:before="136" w:line="276" w:lineRule="auto"/>
        <w:ind w:right="110" w:hanging="356"/>
        <w:rPr>
          <w:sz w:val="24"/>
        </w:rPr>
      </w:pPr>
      <w:r>
        <w:rPr>
          <w:sz w:val="24"/>
        </w:rPr>
        <w:t xml:space="preserve">Protect staff and students from any action which intimidates or gives reasonable cause to be fearful, </w:t>
      </w:r>
      <w:proofErr w:type="gramStart"/>
      <w:r>
        <w:rPr>
          <w:sz w:val="24"/>
        </w:rPr>
        <w:t>anxious</w:t>
      </w:r>
      <w:proofErr w:type="gramEnd"/>
      <w:r>
        <w:rPr>
          <w:sz w:val="24"/>
        </w:rPr>
        <w:t xml:space="preserve"> or threatened.</w:t>
      </w:r>
    </w:p>
    <w:p w14:paraId="1CE26B76" w14:textId="77777777" w:rsidR="006D230A" w:rsidRDefault="00E00181">
      <w:pPr>
        <w:pStyle w:val="ListParagraph"/>
        <w:numPr>
          <w:ilvl w:val="1"/>
          <w:numId w:val="7"/>
        </w:numPr>
        <w:tabs>
          <w:tab w:val="left" w:pos="1554"/>
        </w:tabs>
        <w:spacing w:before="135" w:line="273" w:lineRule="auto"/>
        <w:ind w:right="108" w:hanging="356"/>
        <w:rPr>
          <w:sz w:val="24"/>
        </w:rPr>
      </w:pPr>
      <w:r>
        <w:rPr>
          <w:sz w:val="24"/>
        </w:rPr>
        <w:t xml:space="preserve">Act firmly against violence and the threat of violence, violent </w:t>
      </w:r>
      <w:proofErr w:type="gramStart"/>
      <w:r>
        <w:rPr>
          <w:sz w:val="24"/>
        </w:rPr>
        <w:t>extremism</w:t>
      </w:r>
      <w:proofErr w:type="gramEnd"/>
      <w:r>
        <w:rPr>
          <w:sz w:val="24"/>
        </w:rPr>
        <w:t xml:space="preserve"> and non-violent extremism</w:t>
      </w:r>
      <w:hyperlink w:anchor="_bookmark0" w:history="1">
        <w:r w:rsidR="006D230A">
          <w:rPr>
            <w:position w:val="8"/>
            <w:sz w:val="16"/>
          </w:rPr>
          <w:t>1</w:t>
        </w:r>
      </w:hyperlink>
      <w:r>
        <w:rPr>
          <w:sz w:val="24"/>
        </w:rPr>
        <w:t>, disorder and breach of the peace and any other unlawful action.</w:t>
      </w:r>
    </w:p>
    <w:p w14:paraId="35414A7C" w14:textId="77777777" w:rsidR="006D230A" w:rsidRDefault="006D230A">
      <w:pPr>
        <w:pStyle w:val="BodyText"/>
        <w:spacing w:before="4"/>
        <w:rPr>
          <w:sz w:val="38"/>
        </w:rPr>
      </w:pPr>
    </w:p>
    <w:p w14:paraId="24D34EDD" w14:textId="77777777" w:rsidR="006D230A" w:rsidRDefault="00E00181">
      <w:pPr>
        <w:pStyle w:val="ListParagraph"/>
        <w:numPr>
          <w:ilvl w:val="0"/>
          <w:numId w:val="7"/>
        </w:numPr>
        <w:tabs>
          <w:tab w:val="left" w:pos="834"/>
        </w:tabs>
        <w:spacing w:line="276" w:lineRule="auto"/>
        <w:ind w:left="833" w:right="106"/>
        <w:jc w:val="both"/>
        <w:rPr>
          <w:sz w:val="24"/>
        </w:rPr>
      </w:pPr>
      <w:r>
        <w:rPr>
          <w:sz w:val="24"/>
        </w:rPr>
        <w:t xml:space="preserve">The College is required by law to take such steps as are reasonably practicable to ensure that freedom of speech within the law is secured for members, </w:t>
      </w:r>
      <w:proofErr w:type="gramStart"/>
      <w:r>
        <w:rPr>
          <w:sz w:val="24"/>
        </w:rPr>
        <w:t>students</w:t>
      </w:r>
      <w:proofErr w:type="gramEnd"/>
      <w:r>
        <w:rPr>
          <w:sz w:val="24"/>
        </w:rPr>
        <w:t xml:space="preserve"> and employees of the establishment and for visiting speakers.</w:t>
      </w:r>
    </w:p>
    <w:p w14:paraId="598549A1" w14:textId="77777777" w:rsidR="006D230A" w:rsidRDefault="006D230A">
      <w:pPr>
        <w:pStyle w:val="BodyText"/>
        <w:spacing w:before="7"/>
        <w:rPr>
          <w:sz w:val="27"/>
        </w:rPr>
      </w:pPr>
    </w:p>
    <w:p w14:paraId="69667B0E" w14:textId="4E2DC2BD" w:rsidR="006D230A" w:rsidRDefault="00E00181">
      <w:pPr>
        <w:pStyle w:val="BodyText"/>
        <w:spacing w:line="276" w:lineRule="auto"/>
        <w:ind w:left="833"/>
      </w:pPr>
      <w:r>
        <w:t>A</w:t>
      </w:r>
      <w:r>
        <w:rPr>
          <w:spacing w:val="68"/>
        </w:rPr>
        <w:t xml:space="preserve"> </w:t>
      </w:r>
      <w:r>
        <w:t>“visiting</w:t>
      </w:r>
      <w:r>
        <w:rPr>
          <w:spacing w:val="40"/>
        </w:rPr>
        <w:t xml:space="preserve"> </w:t>
      </w:r>
      <w:r>
        <w:t>speaker”</w:t>
      </w:r>
      <w:r>
        <w:rPr>
          <w:spacing w:val="40"/>
        </w:rPr>
        <w:t xml:space="preserve"> </w:t>
      </w:r>
      <w:r>
        <w:t>is</w:t>
      </w:r>
      <w:r>
        <w:rPr>
          <w:spacing w:val="67"/>
        </w:rPr>
        <w:t xml:space="preserve"> </w:t>
      </w:r>
      <w:r>
        <w:t>defined</w:t>
      </w:r>
      <w:r>
        <w:rPr>
          <w:spacing w:val="68"/>
        </w:rPr>
        <w:t xml:space="preserve"> </w:t>
      </w:r>
      <w:r>
        <w:t>as</w:t>
      </w:r>
      <w:r>
        <w:rPr>
          <w:spacing w:val="40"/>
        </w:rPr>
        <w:t xml:space="preserve"> </w:t>
      </w:r>
      <w:r>
        <w:t>anyone</w:t>
      </w:r>
      <w:r>
        <w:rPr>
          <w:spacing w:val="40"/>
        </w:rPr>
        <w:t xml:space="preserve"> </w:t>
      </w:r>
      <w:r>
        <w:t>properly</w:t>
      </w:r>
      <w:r>
        <w:rPr>
          <w:spacing w:val="40"/>
        </w:rPr>
        <w:t xml:space="preserve"> </w:t>
      </w:r>
      <w:r>
        <w:t>invited</w:t>
      </w:r>
      <w:r>
        <w:rPr>
          <w:spacing w:val="68"/>
        </w:rPr>
        <w:t xml:space="preserve"> </w:t>
      </w:r>
      <w:r>
        <w:t>to</w:t>
      </w:r>
      <w:r w:rsidR="00C071CC">
        <w:rPr>
          <w:spacing w:val="68"/>
        </w:rPr>
        <w:t xml:space="preserve"> </w:t>
      </w:r>
      <w:proofErr w:type="gramStart"/>
      <w:r>
        <w:t>College</w:t>
      </w:r>
      <w:proofErr w:type="gramEnd"/>
      <w:r>
        <w:rPr>
          <w:spacing w:val="68"/>
        </w:rPr>
        <w:t xml:space="preserve"> </w:t>
      </w:r>
      <w:r>
        <w:t>in accordance with this Code.</w:t>
      </w:r>
    </w:p>
    <w:p w14:paraId="1B8BB290" w14:textId="77777777" w:rsidR="006D230A" w:rsidRDefault="006D230A">
      <w:pPr>
        <w:pStyle w:val="BodyText"/>
        <w:spacing w:before="7"/>
        <w:rPr>
          <w:sz w:val="27"/>
        </w:rPr>
      </w:pPr>
    </w:p>
    <w:p w14:paraId="594DF60F" w14:textId="4B5FED5C" w:rsidR="006D230A" w:rsidRDefault="00E00181">
      <w:pPr>
        <w:pStyle w:val="ListParagraph"/>
        <w:numPr>
          <w:ilvl w:val="0"/>
          <w:numId w:val="7"/>
        </w:numPr>
        <w:tabs>
          <w:tab w:val="left" w:pos="834"/>
        </w:tabs>
        <w:spacing w:before="1" w:line="276" w:lineRule="auto"/>
        <w:ind w:left="833" w:right="106"/>
        <w:jc w:val="both"/>
        <w:rPr>
          <w:sz w:val="24"/>
        </w:rPr>
      </w:pPr>
      <w:r>
        <w:rPr>
          <w:sz w:val="24"/>
        </w:rPr>
        <w:t>The Executive of the College will keep up to date a Code of Practice setting out the procedures to be followed by members, students and employees of the</w:t>
      </w:r>
      <w:r>
        <w:rPr>
          <w:spacing w:val="40"/>
          <w:sz w:val="24"/>
        </w:rPr>
        <w:t xml:space="preserve"> </w:t>
      </w:r>
      <w:r>
        <w:rPr>
          <w:sz w:val="24"/>
        </w:rPr>
        <w:t xml:space="preserve">establishment in connection with the </w:t>
      </w:r>
      <w:proofErr w:type="spellStart"/>
      <w:r>
        <w:rPr>
          <w:sz w:val="24"/>
        </w:rPr>
        <w:t>organisation</w:t>
      </w:r>
      <w:proofErr w:type="spellEnd"/>
      <w:r>
        <w:rPr>
          <w:sz w:val="24"/>
        </w:rPr>
        <w:t xml:space="preserve"> of events which are to be held on </w:t>
      </w:r>
      <w:proofErr w:type="gramStart"/>
      <w:r>
        <w:rPr>
          <w:sz w:val="24"/>
        </w:rPr>
        <w:t>College</w:t>
      </w:r>
      <w:proofErr w:type="gramEnd"/>
      <w:r>
        <w:rPr>
          <w:sz w:val="24"/>
        </w:rPr>
        <w:t xml:space="preserve"> premises and the conduct required of such persons in connection with any such meeting or activity.</w:t>
      </w:r>
    </w:p>
    <w:p w14:paraId="1EE57CAF" w14:textId="77777777" w:rsidR="006D230A" w:rsidRDefault="006D230A">
      <w:pPr>
        <w:pStyle w:val="BodyText"/>
        <w:spacing w:before="5"/>
        <w:rPr>
          <w:sz w:val="27"/>
        </w:rPr>
      </w:pPr>
    </w:p>
    <w:p w14:paraId="64ED1A3E" w14:textId="188145E3" w:rsidR="006D230A" w:rsidRDefault="00E00181">
      <w:pPr>
        <w:pStyle w:val="ListParagraph"/>
        <w:numPr>
          <w:ilvl w:val="0"/>
          <w:numId w:val="7"/>
        </w:numPr>
        <w:tabs>
          <w:tab w:val="left" w:pos="834"/>
        </w:tabs>
        <w:spacing w:line="276" w:lineRule="auto"/>
        <w:ind w:left="833" w:right="106"/>
        <w:jc w:val="both"/>
        <w:rPr>
          <w:sz w:val="24"/>
        </w:rPr>
      </w:pPr>
      <w:r>
        <w:rPr>
          <w:sz w:val="24"/>
        </w:rPr>
        <w:t>Finally, every</w:t>
      </w:r>
      <w:r>
        <w:rPr>
          <w:spacing w:val="-3"/>
          <w:sz w:val="24"/>
        </w:rPr>
        <w:t xml:space="preserve"> </w:t>
      </w:r>
      <w:r>
        <w:rPr>
          <w:sz w:val="24"/>
        </w:rPr>
        <w:t>individual</w:t>
      </w:r>
      <w:r>
        <w:rPr>
          <w:spacing w:val="-1"/>
          <w:sz w:val="24"/>
        </w:rPr>
        <w:t xml:space="preserve"> </w:t>
      </w:r>
      <w:r>
        <w:rPr>
          <w:sz w:val="24"/>
        </w:rPr>
        <w:t>and</w:t>
      </w:r>
      <w:r>
        <w:rPr>
          <w:spacing w:val="-2"/>
          <w:sz w:val="24"/>
        </w:rPr>
        <w:t xml:space="preserve"> </w:t>
      </w:r>
      <w:r>
        <w:rPr>
          <w:sz w:val="24"/>
        </w:rPr>
        <w:t>body</w:t>
      </w:r>
      <w:r>
        <w:rPr>
          <w:spacing w:val="-5"/>
          <w:sz w:val="24"/>
        </w:rPr>
        <w:t xml:space="preserve"> </w:t>
      </w:r>
      <w:r>
        <w:rPr>
          <w:sz w:val="24"/>
        </w:rPr>
        <w:t>of persons</w:t>
      </w:r>
      <w:r>
        <w:rPr>
          <w:spacing w:val="-3"/>
          <w:sz w:val="24"/>
        </w:rPr>
        <w:t xml:space="preserve"> </w:t>
      </w:r>
      <w:r>
        <w:rPr>
          <w:sz w:val="24"/>
        </w:rPr>
        <w:t>concerned</w:t>
      </w:r>
      <w:r>
        <w:rPr>
          <w:spacing w:val="-2"/>
          <w:sz w:val="24"/>
        </w:rPr>
        <w:t xml:space="preserve"> </w:t>
      </w:r>
      <w:r>
        <w:rPr>
          <w:sz w:val="24"/>
        </w:rPr>
        <w:t>in</w:t>
      </w:r>
      <w:r>
        <w:rPr>
          <w:spacing w:val="-2"/>
          <w:sz w:val="24"/>
        </w:rPr>
        <w:t xml:space="preserve"> </w:t>
      </w:r>
      <w:proofErr w:type="gramStart"/>
      <w:r>
        <w:rPr>
          <w:sz w:val="24"/>
        </w:rPr>
        <w:t>College</w:t>
      </w:r>
      <w:proofErr w:type="gramEnd"/>
      <w:r>
        <w:rPr>
          <w:sz w:val="24"/>
        </w:rPr>
        <w:t xml:space="preserve"> is</w:t>
      </w:r>
      <w:r>
        <w:rPr>
          <w:spacing w:val="-1"/>
          <w:sz w:val="24"/>
        </w:rPr>
        <w:t xml:space="preserve"> </w:t>
      </w:r>
      <w:r>
        <w:rPr>
          <w:sz w:val="24"/>
        </w:rPr>
        <w:t>required to take such steps as are reasonably practicable (including where appropriate the initiation of disciplinary measures) to secure compliance with the Code of Practice.</w:t>
      </w:r>
    </w:p>
    <w:p w14:paraId="7714A01A" w14:textId="77777777" w:rsidR="006D230A" w:rsidRDefault="006D230A">
      <w:pPr>
        <w:pStyle w:val="BodyText"/>
        <w:rPr>
          <w:sz w:val="20"/>
        </w:rPr>
      </w:pPr>
    </w:p>
    <w:p w14:paraId="6D4EEEA4" w14:textId="77777777" w:rsidR="006D230A" w:rsidRDefault="006D230A">
      <w:pPr>
        <w:pStyle w:val="BodyText"/>
        <w:rPr>
          <w:sz w:val="20"/>
        </w:rPr>
      </w:pPr>
    </w:p>
    <w:p w14:paraId="08260AAF" w14:textId="77777777" w:rsidR="006D230A" w:rsidRDefault="006D230A">
      <w:pPr>
        <w:pStyle w:val="BodyText"/>
        <w:rPr>
          <w:sz w:val="20"/>
        </w:rPr>
      </w:pPr>
    </w:p>
    <w:p w14:paraId="36748DDA" w14:textId="77777777" w:rsidR="006D230A" w:rsidRDefault="006D230A">
      <w:pPr>
        <w:pStyle w:val="BodyText"/>
        <w:rPr>
          <w:sz w:val="20"/>
        </w:rPr>
      </w:pPr>
    </w:p>
    <w:p w14:paraId="3072B977" w14:textId="77777777" w:rsidR="006D230A" w:rsidRDefault="00C071CC">
      <w:pPr>
        <w:pStyle w:val="BodyText"/>
        <w:spacing w:before="2"/>
        <w:rPr>
          <w:sz w:val="15"/>
        </w:rPr>
      </w:pPr>
      <w:r>
        <w:rPr>
          <w:noProof/>
        </w:rPr>
        <mc:AlternateContent>
          <mc:Choice Requires="wps">
            <w:drawing>
              <wp:anchor distT="0" distB="0" distL="0" distR="0" simplePos="0" relativeHeight="251657728" behindDoc="1" locked="0" layoutInCell="1" allowOverlap="1" wp14:anchorId="63F3A015" wp14:editId="14513503">
                <wp:simplePos x="0" y="0"/>
                <wp:positionH relativeFrom="page">
                  <wp:posOffset>631190</wp:posOffset>
                </wp:positionH>
                <wp:positionV relativeFrom="paragraph">
                  <wp:posOffset>126365</wp:posOffset>
                </wp:positionV>
                <wp:extent cx="1828800" cy="6350"/>
                <wp:effectExtent l="0" t="0" r="0" b="6350"/>
                <wp:wrapTopAndBottom/>
                <wp:docPr id="129158120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docshape3" style="position:absolute;margin-left:49.7pt;margin-top:9.95pt;width:2in;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FF2E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">
                <v:path arrowok="t"/>
                <w10:wrap type="topAndBottom" anchorx="page"/>
              </v:rect>
            </w:pict>
          </mc:Fallback>
        </mc:AlternateContent>
      </w:r>
    </w:p>
    <w:p w14:paraId="3C41D8D5" w14:textId="77777777" w:rsidR="006D230A" w:rsidRDefault="00E00181">
      <w:pPr>
        <w:spacing w:before="83"/>
        <w:ind w:left="113"/>
        <w:rPr>
          <w:sz w:val="20"/>
        </w:rPr>
      </w:pPr>
      <w:bookmarkStart w:id="1" w:name="_bookmark0"/>
      <w:bookmarkEnd w:id="1"/>
      <w:r>
        <w:rPr>
          <w:rFonts w:ascii="Times New Roman"/>
          <w:sz w:val="20"/>
          <w:vertAlign w:val="superscript"/>
        </w:rPr>
        <w:t>1</w:t>
      </w:r>
      <w:r>
        <w:rPr>
          <w:rFonts w:ascii="Times New Roman"/>
          <w:spacing w:val="-5"/>
          <w:sz w:val="20"/>
        </w:rPr>
        <w:t xml:space="preserve"> </w:t>
      </w:r>
      <w:r>
        <w:rPr>
          <w:sz w:val="20"/>
        </w:rPr>
        <w:t>The</w:t>
      </w:r>
      <w:r>
        <w:rPr>
          <w:spacing w:val="-6"/>
          <w:sz w:val="20"/>
        </w:rPr>
        <w:t xml:space="preserve"> </w:t>
      </w:r>
      <w:r>
        <w:rPr>
          <w:sz w:val="20"/>
        </w:rPr>
        <w:t>Counter</w:t>
      </w:r>
      <w:r>
        <w:rPr>
          <w:spacing w:val="-5"/>
          <w:sz w:val="20"/>
        </w:rPr>
        <w:t xml:space="preserve"> </w:t>
      </w:r>
      <w:r>
        <w:rPr>
          <w:sz w:val="20"/>
        </w:rPr>
        <w:t>Terrorism</w:t>
      </w:r>
      <w:r>
        <w:rPr>
          <w:spacing w:val="-1"/>
          <w:sz w:val="20"/>
        </w:rPr>
        <w:t xml:space="preserve"> </w:t>
      </w:r>
      <w:r>
        <w:rPr>
          <w:sz w:val="20"/>
        </w:rPr>
        <w:t>and</w:t>
      </w:r>
      <w:r>
        <w:rPr>
          <w:spacing w:val="-6"/>
          <w:sz w:val="20"/>
        </w:rPr>
        <w:t xml:space="preserve"> </w:t>
      </w:r>
      <w:r>
        <w:rPr>
          <w:sz w:val="20"/>
        </w:rPr>
        <w:t>Security</w:t>
      </w:r>
      <w:r>
        <w:rPr>
          <w:spacing w:val="-9"/>
          <w:sz w:val="20"/>
        </w:rPr>
        <w:t xml:space="preserve"> </w:t>
      </w:r>
      <w:r>
        <w:rPr>
          <w:sz w:val="20"/>
        </w:rPr>
        <w:t>Act</w:t>
      </w:r>
      <w:r>
        <w:rPr>
          <w:spacing w:val="-4"/>
          <w:sz w:val="20"/>
        </w:rPr>
        <w:t xml:space="preserve"> </w:t>
      </w:r>
      <w:r>
        <w:rPr>
          <w:sz w:val="20"/>
        </w:rPr>
        <w:t>2015</w:t>
      </w:r>
      <w:r>
        <w:rPr>
          <w:spacing w:val="-6"/>
          <w:sz w:val="20"/>
        </w:rPr>
        <w:t xml:space="preserve"> </w:t>
      </w:r>
      <w:r>
        <w:rPr>
          <w:sz w:val="20"/>
        </w:rPr>
        <w:t>and</w:t>
      </w:r>
      <w:r>
        <w:rPr>
          <w:spacing w:val="-4"/>
          <w:sz w:val="20"/>
        </w:rPr>
        <w:t xml:space="preserve"> </w:t>
      </w:r>
      <w:r>
        <w:rPr>
          <w:sz w:val="20"/>
        </w:rPr>
        <w:t>Prevent</w:t>
      </w:r>
      <w:r>
        <w:rPr>
          <w:spacing w:val="-6"/>
          <w:sz w:val="20"/>
        </w:rPr>
        <w:t xml:space="preserve"> </w:t>
      </w:r>
      <w:r>
        <w:rPr>
          <w:sz w:val="20"/>
        </w:rPr>
        <w:t>Duty</w:t>
      </w:r>
      <w:r>
        <w:rPr>
          <w:spacing w:val="-9"/>
          <w:sz w:val="20"/>
        </w:rPr>
        <w:t xml:space="preserve"> </w:t>
      </w:r>
      <w:r>
        <w:rPr>
          <w:sz w:val="20"/>
        </w:rPr>
        <w:t>Guidance</w:t>
      </w:r>
      <w:r>
        <w:rPr>
          <w:spacing w:val="-6"/>
          <w:sz w:val="20"/>
        </w:rPr>
        <w:t xml:space="preserve"> </w:t>
      </w:r>
      <w:r>
        <w:rPr>
          <w:sz w:val="20"/>
        </w:rPr>
        <w:t>for</w:t>
      </w:r>
      <w:r>
        <w:rPr>
          <w:spacing w:val="-5"/>
          <w:sz w:val="20"/>
        </w:rPr>
        <w:t xml:space="preserve"> </w:t>
      </w:r>
      <w:r>
        <w:rPr>
          <w:sz w:val="20"/>
        </w:rPr>
        <w:t>Further</w:t>
      </w:r>
      <w:r>
        <w:rPr>
          <w:spacing w:val="-5"/>
          <w:sz w:val="20"/>
        </w:rPr>
        <w:t xml:space="preserve"> </w:t>
      </w:r>
      <w:r>
        <w:rPr>
          <w:spacing w:val="-2"/>
          <w:sz w:val="20"/>
        </w:rPr>
        <w:t>Education</w:t>
      </w:r>
    </w:p>
    <w:p w14:paraId="45282B9C" w14:textId="77777777" w:rsidR="006D230A" w:rsidRDefault="006D230A">
      <w:pPr>
        <w:rPr>
          <w:sz w:val="20"/>
        </w:rPr>
        <w:sectPr w:rsidR="006D230A" w:rsidSect="00C071CC">
          <w:footerReference w:type="default" r:id="rId11"/>
          <w:type w:val="continuous"/>
          <w:pgSz w:w="11910" w:h="16850"/>
          <w:pgMar w:top="720" w:right="720" w:bottom="720" w:left="720" w:header="0" w:footer="884" w:gutter="0"/>
          <w:pgBorders w:offsetFrom="page">
            <w:top w:val="single" w:sz="24" w:space="24" w:color="auto"/>
            <w:left w:val="single" w:sz="24" w:space="24" w:color="auto"/>
            <w:bottom w:val="single" w:sz="24" w:space="24" w:color="auto"/>
            <w:right w:val="single" w:sz="24" w:space="24" w:color="auto"/>
          </w:pgBorders>
          <w:pgNumType w:start="1"/>
          <w:cols w:space="720"/>
          <w:docGrid w:linePitch="299"/>
        </w:sectPr>
      </w:pPr>
    </w:p>
    <w:p w14:paraId="311DDD69" w14:textId="77777777" w:rsidR="006D230A" w:rsidRDefault="00E00181">
      <w:pPr>
        <w:pStyle w:val="Heading1"/>
        <w:spacing w:before="73"/>
        <w:rPr>
          <w:u w:val="none"/>
        </w:rPr>
      </w:pPr>
      <w:r>
        <w:lastRenderedPageBreak/>
        <w:t>Principles</w:t>
      </w:r>
      <w:r>
        <w:rPr>
          <w:spacing w:val="-4"/>
        </w:rPr>
        <w:t xml:space="preserve"> </w:t>
      </w:r>
      <w:r>
        <w:t>of</w:t>
      </w:r>
      <w:r>
        <w:rPr>
          <w:spacing w:val="-2"/>
        </w:rPr>
        <w:t xml:space="preserve"> </w:t>
      </w:r>
      <w:r>
        <w:t>the</w:t>
      </w:r>
      <w:r>
        <w:rPr>
          <w:spacing w:val="-1"/>
        </w:rPr>
        <w:t xml:space="preserve"> </w:t>
      </w:r>
      <w:r>
        <w:rPr>
          <w:spacing w:val="-4"/>
        </w:rPr>
        <w:t>Code</w:t>
      </w:r>
    </w:p>
    <w:p w14:paraId="61C3C189" w14:textId="77777777" w:rsidR="006D230A" w:rsidRDefault="006D230A">
      <w:pPr>
        <w:pStyle w:val="BodyText"/>
        <w:spacing w:before="1"/>
        <w:rPr>
          <w:b/>
          <w:sz w:val="23"/>
        </w:rPr>
      </w:pPr>
    </w:p>
    <w:p w14:paraId="2DE48E0C" w14:textId="11EDB413" w:rsidR="006D230A" w:rsidRDefault="00C071CC">
      <w:pPr>
        <w:pStyle w:val="ListParagraph"/>
        <w:numPr>
          <w:ilvl w:val="0"/>
          <w:numId w:val="7"/>
        </w:numPr>
        <w:tabs>
          <w:tab w:val="left" w:pos="834"/>
        </w:tabs>
        <w:spacing w:before="92" w:line="276" w:lineRule="auto"/>
        <w:ind w:left="833" w:right="107"/>
        <w:jc w:val="both"/>
        <w:rPr>
          <w:sz w:val="24"/>
        </w:rPr>
      </w:pPr>
      <w:r>
        <w:rPr>
          <w:sz w:val="24"/>
        </w:rPr>
        <w:t>The College affirms its commitment to freedom of speech.</w:t>
      </w:r>
      <w:r>
        <w:rPr>
          <w:spacing w:val="40"/>
          <w:sz w:val="24"/>
        </w:rPr>
        <w:t xml:space="preserve"> </w:t>
      </w:r>
      <w:r>
        <w:rPr>
          <w:sz w:val="24"/>
        </w:rPr>
        <w:t>It must, however, take account of its other legal obligations, beyond those imposed by law.</w:t>
      </w:r>
      <w:r>
        <w:rPr>
          <w:spacing w:val="40"/>
          <w:sz w:val="24"/>
        </w:rPr>
        <w:t xml:space="preserve"> </w:t>
      </w:r>
      <w:r>
        <w:rPr>
          <w:sz w:val="24"/>
        </w:rPr>
        <w:t xml:space="preserve">For example, a speaker who incites an audience to violence, violent extremism and non-violent extremism, breach of the peace, who promotes </w:t>
      </w:r>
      <w:proofErr w:type="gramStart"/>
      <w:r>
        <w:rPr>
          <w:sz w:val="24"/>
        </w:rPr>
        <w:t>sexist</w:t>
      </w:r>
      <w:proofErr w:type="gramEnd"/>
      <w:r>
        <w:rPr>
          <w:sz w:val="24"/>
        </w:rPr>
        <w:t xml:space="preserve"> or homophobic or other discriminatory opinions or racial hatred is acting contrary to public order laws and shall not be regarded as lawful speech within the remit of this code.</w:t>
      </w:r>
      <w:r>
        <w:rPr>
          <w:spacing w:val="40"/>
          <w:sz w:val="24"/>
        </w:rPr>
        <w:t xml:space="preserve"> </w:t>
      </w:r>
      <w:r>
        <w:rPr>
          <w:sz w:val="24"/>
        </w:rPr>
        <w:t>Speakers must respect the rights and freedom of others as protected by the law (for example, they must not make statements which are actionable for defamation).</w:t>
      </w:r>
    </w:p>
    <w:p w14:paraId="342A1DB4" w14:textId="77777777" w:rsidR="006D230A" w:rsidRDefault="006D230A">
      <w:pPr>
        <w:pStyle w:val="BodyText"/>
        <w:spacing w:before="6"/>
        <w:rPr>
          <w:sz w:val="27"/>
        </w:rPr>
      </w:pPr>
    </w:p>
    <w:p w14:paraId="4EC256D6" w14:textId="3AC2CBD9" w:rsidR="006D230A" w:rsidRDefault="00E00181">
      <w:pPr>
        <w:pStyle w:val="ListParagraph"/>
        <w:numPr>
          <w:ilvl w:val="0"/>
          <w:numId w:val="7"/>
        </w:numPr>
        <w:tabs>
          <w:tab w:val="left" w:pos="834"/>
        </w:tabs>
        <w:spacing w:before="1" w:line="278" w:lineRule="auto"/>
        <w:ind w:left="833" w:right="108"/>
        <w:jc w:val="both"/>
        <w:rPr>
          <w:sz w:val="24"/>
        </w:rPr>
      </w:pPr>
      <w:r>
        <w:rPr>
          <w:sz w:val="24"/>
        </w:rPr>
        <w:t xml:space="preserve">All events taking place on </w:t>
      </w:r>
      <w:proofErr w:type="gramStart"/>
      <w:r>
        <w:rPr>
          <w:sz w:val="24"/>
        </w:rPr>
        <w:t>College</w:t>
      </w:r>
      <w:proofErr w:type="gramEnd"/>
      <w:r>
        <w:rPr>
          <w:sz w:val="24"/>
        </w:rPr>
        <w:t xml:space="preserve"> premises are private, unless the public is expressly invited to attend.</w:t>
      </w:r>
    </w:p>
    <w:p w14:paraId="108A1E6C" w14:textId="77777777" w:rsidR="006D230A" w:rsidRDefault="006D230A">
      <w:pPr>
        <w:pStyle w:val="BodyText"/>
        <w:spacing w:before="2"/>
        <w:rPr>
          <w:sz w:val="27"/>
        </w:rPr>
      </w:pPr>
    </w:p>
    <w:p w14:paraId="1DBDBE13" w14:textId="77777777" w:rsidR="006D230A" w:rsidRDefault="00E00181">
      <w:pPr>
        <w:pStyle w:val="Heading1"/>
        <w:rPr>
          <w:u w:val="none"/>
        </w:rPr>
      </w:pPr>
      <w:r>
        <w:t>Events</w:t>
      </w:r>
      <w:r>
        <w:rPr>
          <w:spacing w:val="-1"/>
        </w:rPr>
        <w:t xml:space="preserve"> </w:t>
      </w:r>
      <w:r>
        <w:t>covered</w:t>
      </w:r>
      <w:r>
        <w:rPr>
          <w:spacing w:val="-1"/>
        </w:rPr>
        <w:t xml:space="preserve"> </w:t>
      </w:r>
      <w:r>
        <w:t>by</w:t>
      </w:r>
      <w:r>
        <w:rPr>
          <w:spacing w:val="-5"/>
        </w:rPr>
        <w:t xml:space="preserve"> </w:t>
      </w:r>
      <w:r>
        <w:t xml:space="preserve">the </w:t>
      </w:r>
      <w:proofErr w:type="gramStart"/>
      <w:r>
        <w:rPr>
          <w:spacing w:val="-4"/>
        </w:rPr>
        <w:t>Code</w:t>
      </w:r>
      <w:proofErr w:type="gramEnd"/>
    </w:p>
    <w:p w14:paraId="13319228" w14:textId="77777777" w:rsidR="006D230A" w:rsidRDefault="006D230A">
      <w:pPr>
        <w:pStyle w:val="BodyText"/>
        <w:spacing w:before="3"/>
        <w:rPr>
          <w:b/>
          <w:sz w:val="23"/>
        </w:rPr>
      </w:pPr>
    </w:p>
    <w:p w14:paraId="6FC0C54C" w14:textId="63B905FB" w:rsidR="006D230A" w:rsidRDefault="00E00181">
      <w:pPr>
        <w:pStyle w:val="ListParagraph"/>
        <w:numPr>
          <w:ilvl w:val="0"/>
          <w:numId w:val="7"/>
        </w:numPr>
        <w:tabs>
          <w:tab w:val="left" w:pos="834"/>
        </w:tabs>
        <w:spacing w:before="92" w:line="276" w:lineRule="auto"/>
        <w:ind w:left="833" w:right="111"/>
        <w:jc w:val="both"/>
        <w:rPr>
          <w:sz w:val="24"/>
        </w:rPr>
      </w:pPr>
      <w:r>
        <w:rPr>
          <w:sz w:val="24"/>
        </w:rPr>
        <w:t xml:space="preserve">The Code is concerned with ensuring that all members, students and employees of </w:t>
      </w:r>
      <w:proofErr w:type="gramStart"/>
      <w:r>
        <w:rPr>
          <w:sz w:val="24"/>
        </w:rPr>
        <w:t>College</w:t>
      </w:r>
      <w:proofErr w:type="gramEnd"/>
      <w:r>
        <w:rPr>
          <w:sz w:val="24"/>
        </w:rPr>
        <w:t>, and visiting speakers, have freedom of speech within the law.</w:t>
      </w:r>
    </w:p>
    <w:p w14:paraId="515DDA5C" w14:textId="77777777" w:rsidR="006D230A" w:rsidRDefault="006D230A">
      <w:pPr>
        <w:pStyle w:val="BodyText"/>
        <w:spacing w:before="5"/>
        <w:rPr>
          <w:sz w:val="27"/>
        </w:rPr>
      </w:pPr>
    </w:p>
    <w:p w14:paraId="188EEEE4" w14:textId="35561D64" w:rsidR="006D230A" w:rsidRDefault="00E00181">
      <w:pPr>
        <w:pStyle w:val="ListParagraph"/>
        <w:numPr>
          <w:ilvl w:val="0"/>
          <w:numId w:val="7"/>
        </w:numPr>
        <w:tabs>
          <w:tab w:val="left" w:pos="834"/>
        </w:tabs>
        <w:spacing w:line="276" w:lineRule="auto"/>
        <w:ind w:left="833" w:right="106"/>
        <w:jc w:val="both"/>
        <w:rPr>
          <w:sz w:val="24"/>
        </w:rPr>
      </w:pPr>
      <w:r>
        <w:rPr>
          <w:sz w:val="24"/>
        </w:rPr>
        <w:t xml:space="preserve">In the case of events </w:t>
      </w:r>
      <w:proofErr w:type="spellStart"/>
      <w:r>
        <w:rPr>
          <w:sz w:val="24"/>
        </w:rPr>
        <w:t>organised</w:t>
      </w:r>
      <w:proofErr w:type="spellEnd"/>
      <w:r>
        <w:rPr>
          <w:sz w:val="24"/>
        </w:rPr>
        <w:t xml:space="preserve"> by students, speakers preferably should come at the invitation of the Student Ambassadors forum.</w:t>
      </w:r>
      <w:r>
        <w:rPr>
          <w:spacing w:val="40"/>
          <w:sz w:val="24"/>
        </w:rPr>
        <w:t xml:space="preserve"> </w:t>
      </w:r>
      <w:r>
        <w:rPr>
          <w:sz w:val="24"/>
        </w:rPr>
        <w:t xml:space="preserve">An invitation should not be sent by a student or students individually without prior consultation with the </w:t>
      </w:r>
      <w:r w:rsidR="00C071CC">
        <w:rPr>
          <w:sz w:val="24"/>
        </w:rPr>
        <w:t>CEO.</w:t>
      </w:r>
    </w:p>
    <w:p w14:paraId="3E6F50C8" w14:textId="77777777" w:rsidR="006D230A" w:rsidRDefault="006D230A">
      <w:pPr>
        <w:pStyle w:val="BodyText"/>
        <w:spacing w:before="8"/>
        <w:rPr>
          <w:sz w:val="27"/>
        </w:rPr>
      </w:pPr>
    </w:p>
    <w:p w14:paraId="4F7AEC16" w14:textId="65030F7D" w:rsidR="006D230A" w:rsidRDefault="00E00181">
      <w:pPr>
        <w:pStyle w:val="ListParagraph"/>
        <w:numPr>
          <w:ilvl w:val="0"/>
          <w:numId w:val="7"/>
        </w:numPr>
        <w:tabs>
          <w:tab w:val="left" w:pos="834"/>
        </w:tabs>
        <w:spacing w:line="276" w:lineRule="auto"/>
        <w:ind w:left="833" w:right="106"/>
        <w:jc w:val="both"/>
        <w:rPr>
          <w:sz w:val="24"/>
        </w:rPr>
      </w:pPr>
      <w:r>
        <w:rPr>
          <w:sz w:val="24"/>
        </w:rPr>
        <w:t>A</w:t>
      </w:r>
      <w:r w:rsidR="00C071CC">
        <w:rPr>
          <w:sz w:val="24"/>
        </w:rPr>
        <w:t xml:space="preserve"> teacher</w:t>
      </w:r>
      <w:r>
        <w:rPr>
          <w:sz w:val="24"/>
        </w:rPr>
        <w:t xml:space="preserve"> can </w:t>
      </w:r>
      <w:proofErr w:type="spellStart"/>
      <w:r>
        <w:rPr>
          <w:sz w:val="24"/>
        </w:rPr>
        <w:t>authorise</w:t>
      </w:r>
      <w:proofErr w:type="spellEnd"/>
      <w:r>
        <w:rPr>
          <w:sz w:val="24"/>
        </w:rPr>
        <w:t xml:space="preserve"> one off talks in connection with a course or </w:t>
      </w:r>
      <w:proofErr w:type="spellStart"/>
      <w:r>
        <w:rPr>
          <w:sz w:val="24"/>
        </w:rPr>
        <w:t>programme</w:t>
      </w:r>
      <w:proofErr w:type="spellEnd"/>
      <w:r>
        <w:rPr>
          <w:sz w:val="24"/>
        </w:rPr>
        <w:t xml:space="preserve"> of study, for example, employer talks, admissions </w:t>
      </w:r>
      <w:proofErr w:type="gramStart"/>
      <w:r>
        <w:rPr>
          <w:sz w:val="24"/>
        </w:rPr>
        <w:t>talks</w:t>
      </w:r>
      <w:proofErr w:type="gramEnd"/>
      <w:r>
        <w:rPr>
          <w:sz w:val="24"/>
        </w:rPr>
        <w:t>,</w:t>
      </w:r>
      <w:r>
        <w:rPr>
          <w:spacing w:val="40"/>
          <w:sz w:val="24"/>
        </w:rPr>
        <w:t xml:space="preserve"> </w:t>
      </w:r>
      <w:r>
        <w:rPr>
          <w:sz w:val="24"/>
        </w:rPr>
        <w:t>careers talks etc.</w:t>
      </w:r>
      <w:r>
        <w:rPr>
          <w:spacing w:val="40"/>
          <w:sz w:val="24"/>
        </w:rPr>
        <w:t xml:space="preserve"> </w:t>
      </w:r>
      <w:r>
        <w:rPr>
          <w:sz w:val="24"/>
        </w:rPr>
        <w:t xml:space="preserve">However due care and attention should be paid to safeguarding </w:t>
      </w:r>
      <w:r>
        <w:rPr>
          <w:spacing w:val="-2"/>
          <w:sz w:val="24"/>
        </w:rPr>
        <w:t>requirements.</w:t>
      </w:r>
    </w:p>
    <w:p w14:paraId="39BFE341" w14:textId="77777777" w:rsidR="006D230A" w:rsidRDefault="006D230A">
      <w:pPr>
        <w:pStyle w:val="BodyText"/>
        <w:spacing w:before="6"/>
        <w:rPr>
          <w:sz w:val="27"/>
        </w:rPr>
      </w:pPr>
    </w:p>
    <w:p w14:paraId="117E1799" w14:textId="77777777" w:rsidR="006D230A" w:rsidRDefault="00E00181">
      <w:pPr>
        <w:pStyle w:val="ListParagraph"/>
        <w:numPr>
          <w:ilvl w:val="0"/>
          <w:numId w:val="7"/>
        </w:numPr>
        <w:tabs>
          <w:tab w:val="left" w:pos="834"/>
        </w:tabs>
        <w:spacing w:before="1" w:line="276" w:lineRule="auto"/>
        <w:ind w:left="833" w:right="109"/>
        <w:jc w:val="both"/>
        <w:rPr>
          <w:sz w:val="24"/>
        </w:rPr>
      </w:pPr>
      <w:r>
        <w:rPr>
          <w:sz w:val="24"/>
        </w:rPr>
        <w:t>Where</w:t>
      </w:r>
      <w:r>
        <w:rPr>
          <w:spacing w:val="-4"/>
          <w:sz w:val="24"/>
        </w:rPr>
        <w:t xml:space="preserve"> </w:t>
      </w:r>
      <w:r>
        <w:rPr>
          <w:sz w:val="24"/>
        </w:rPr>
        <w:t>an</w:t>
      </w:r>
      <w:r>
        <w:rPr>
          <w:spacing w:val="-2"/>
          <w:sz w:val="24"/>
        </w:rPr>
        <w:t xml:space="preserve"> </w:t>
      </w:r>
      <w:r>
        <w:rPr>
          <w:sz w:val="24"/>
        </w:rPr>
        <w:t>external</w:t>
      </w:r>
      <w:r>
        <w:rPr>
          <w:spacing w:val="-3"/>
          <w:sz w:val="24"/>
        </w:rPr>
        <w:t xml:space="preserve"> </w:t>
      </w:r>
      <w:proofErr w:type="spellStart"/>
      <w:r>
        <w:rPr>
          <w:sz w:val="24"/>
        </w:rPr>
        <w:t>organisation</w:t>
      </w:r>
      <w:proofErr w:type="spellEnd"/>
      <w:r>
        <w:rPr>
          <w:spacing w:val="-2"/>
          <w:sz w:val="24"/>
        </w:rPr>
        <w:t xml:space="preserve"> </w:t>
      </w:r>
      <w:r>
        <w:rPr>
          <w:sz w:val="24"/>
        </w:rPr>
        <w:t>offers</w:t>
      </w:r>
      <w:r>
        <w:rPr>
          <w:spacing w:val="-1"/>
          <w:sz w:val="24"/>
        </w:rPr>
        <w:t xml:space="preserve"> </w:t>
      </w:r>
      <w:r>
        <w:rPr>
          <w:sz w:val="24"/>
        </w:rPr>
        <w:t>to</w:t>
      </w:r>
      <w:r>
        <w:rPr>
          <w:spacing w:val="-2"/>
          <w:sz w:val="24"/>
        </w:rPr>
        <w:t xml:space="preserve"> </w:t>
      </w:r>
      <w:proofErr w:type="gramStart"/>
      <w:r>
        <w:rPr>
          <w:sz w:val="24"/>
        </w:rPr>
        <w:t>make a</w:t>
      </w:r>
      <w:r>
        <w:rPr>
          <w:spacing w:val="-2"/>
          <w:sz w:val="24"/>
        </w:rPr>
        <w:t xml:space="preserve"> </w:t>
      </w:r>
      <w:r>
        <w:rPr>
          <w:sz w:val="24"/>
        </w:rPr>
        <w:t>contribution</w:t>
      </w:r>
      <w:proofErr w:type="gramEnd"/>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student</w:t>
      </w:r>
      <w:r>
        <w:rPr>
          <w:spacing w:val="-2"/>
          <w:sz w:val="24"/>
        </w:rPr>
        <w:t xml:space="preserve"> </w:t>
      </w:r>
      <w:proofErr w:type="spellStart"/>
      <w:r>
        <w:rPr>
          <w:sz w:val="24"/>
        </w:rPr>
        <w:t>programme</w:t>
      </w:r>
      <w:proofErr w:type="spellEnd"/>
      <w:r>
        <w:rPr>
          <w:sz w:val="24"/>
        </w:rPr>
        <w:t xml:space="preserve"> of study, permission should be sought from the relevant line manager within the Executive team and appropriate safeguarding arrangements made.</w:t>
      </w:r>
      <w:r>
        <w:rPr>
          <w:spacing w:val="40"/>
          <w:sz w:val="24"/>
        </w:rPr>
        <w:t xml:space="preserve"> </w:t>
      </w:r>
      <w:r>
        <w:rPr>
          <w:sz w:val="24"/>
        </w:rPr>
        <w:t xml:space="preserve">The College will weigh up the benefits of the external visitor or speaker to the student </w:t>
      </w:r>
      <w:proofErr w:type="spellStart"/>
      <w:r>
        <w:rPr>
          <w:sz w:val="24"/>
        </w:rPr>
        <w:t>programmes</w:t>
      </w:r>
      <w:proofErr w:type="spellEnd"/>
      <w:r>
        <w:rPr>
          <w:sz w:val="24"/>
        </w:rPr>
        <w:t xml:space="preserve"> of study against the risks.</w:t>
      </w:r>
    </w:p>
    <w:p w14:paraId="2D5BFA09" w14:textId="77777777" w:rsidR="006D230A" w:rsidRDefault="006D230A">
      <w:pPr>
        <w:pStyle w:val="BodyText"/>
        <w:spacing w:before="5"/>
        <w:rPr>
          <w:sz w:val="36"/>
        </w:rPr>
      </w:pPr>
    </w:p>
    <w:p w14:paraId="3C94009D" w14:textId="77777777" w:rsidR="006D230A" w:rsidRDefault="00E00181">
      <w:pPr>
        <w:pStyle w:val="ListParagraph"/>
        <w:numPr>
          <w:ilvl w:val="0"/>
          <w:numId w:val="7"/>
        </w:numPr>
        <w:tabs>
          <w:tab w:val="left" w:pos="834"/>
        </w:tabs>
        <w:spacing w:line="276" w:lineRule="auto"/>
        <w:ind w:left="833" w:right="108"/>
        <w:jc w:val="both"/>
        <w:rPr>
          <w:sz w:val="24"/>
        </w:rPr>
      </w:pPr>
      <w:r>
        <w:rPr>
          <w:sz w:val="24"/>
        </w:rPr>
        <w:t xml:space="preserve">Speakers from across political disciplines </w:t>
      </w:r>
      <w:proofErr w:type="gramStart"/>
      <w:r>
        <w:rPr>
          <w:sz w:val="24"/>
        </w:rPr>
        <w:t>are able to</w:t>
      </w:r>
      <w:proofErr w:type="gramEnd"/>
      <w:r>
        <w:rPr>
          <w:sz w:val="24"/>
        </w:rPr>
        <w:t xml:space="preserve"> visit the College to make a contribution to the curriculum, for example topics may include, people, participation and politics, voting behavior, pressure group activity, the UK parliament and Government.</w:t>
      </w:r>
      <w:r>
        <w:rPr>
          <w:spacing w:val="80"/>
          <w:sz w:val="24"/>
        </w:rPr>
        <w:t xml:space="preserve"> </w:t>
      </w:r>
      <w:r>
        <w:rPr>
          <w:sz w:val="24"/>
        </w:rPr>
        <w:t>The College includes politics as part of its curriculum offer and its</w:t>
      </w:r>
      <w:r>
        <w:rPr>
          <w:spacing w:val="40"/>
          <w:sz w:val="24"/>
        </w:rPr>
        <w:t xml:space="preserve"> </w:t>
      </w:r>
      <w:r>
        <w:rPr>
          <w:sz w:val="24"/>
        </w:rPr>
        <w:t xml:space="preserve">wider personal and social development curriculum. Politicians can apply to visit the College </w:t>
      </w:r>
      <w:proofErr w:type="gramStart"/>
      <w:r>
        <w:rPr>
          <w:sz w:val="24"/>
        </w:rPr>
        <w:t>in order for</w:t>
      </w:r>
      <w:proofErr w:type="gramEnd"/>
      <w:r>
        <w:rPr>
          <w:sz w:val="24"/>
        </w:rPr>
        <w:t xml:space="preserve"> students to hear direct explanations of their work and role.</w:t>
      </w:r>
    </w:p>
    <w:p w14:paraId="14E85C9B" w14:textId="77777777" w:rsidR="006D230A" w:rsidRDefault="006D230A">
      <w:pPr>
        <w:spacing w:line="276" w:lineRule="auto"/>
        <w:jc w:val="both"/>
        <w:rPr>
          <w:sz w:val="24"/>
        </w:rPr>
        <w:sectPr w:rsidR="006D230A" w:rsidSect="00C071CC">
          <w:pgSz w:w="11910" w:h="16850"/>
          <w:pgMar w:top="720" w:right="720" w:bottom="720" w:left="720" w:header="0" w:footer="884" w:gutter="0"/>
          <w:pgBorders w:offsetFrom="page">
            <w:top w:val="single" w:sz="24" w:space="24" w:color="auto"/>
            <w:left w:val="single" w:sz="24" w:space="24" w:color="auto"/>
            <w:bottom w:val="single" w:sz="24" w:space="24" w:color="auto"/>
            <w:right w:val="single" w:sz="24" w:space="24" w:color="auto"/>
          </w:pgBorders>
          <w:cols w:space="720"/>
          <w:docGrid w:linePitch="299"/>
        </w:sectPr>
      </w:pPr>
    </w:p>
    <w:p w14:paraId="31356A6B" w14:textId="5C61D77D" w:rsidR="006D230A" w:rsidRDefault="00E00181">
      <w:pPr>
        <w:pStyle w:val="ListParagraph"/>
        <w:numPr>
          <w:ilvl w:val="0"/>
          <w:numId w:val="7"/>
        </w:numPr>
        <w:tabs>
          <w:tab w:val="left" w:pos="834"/>
        </w:tabs>
        <w:spacing w:before="73" w:line="276" w:lineRule="auto"/>
        <w:ind w:left="833" w:right="106"/>
        <w:jc w:val="both"/>
        <w:rPr>
          <w:sz w:val="24"/>
        </w:rPr>
      </w:pPr>
      <w:r>
        <w:rPr>
          <w:sz w:val="24"/>
        </w:rPr>
        <w:lastRenderedPageBreak/>
        <w:t xml:space="preserve">In the case of events </w:t>
      </w:r>
      <w:proofErr w:type="spellStart"/>
      <w:r>
        <w:rPr>
          <w:sz w:val="24"/>
        </w:rPr>
        <w:t>organised</w:t>
      </w:r>
      <w:proofErr w:type="spellEnd"/>
      <w:r>
        <w:rPr>
          <w:sz w:val="24"/>
        </w:rPr>
        <w:t xml:space="preserve"> by </w:t>
      </w:r>
      <w:proofErr w:type="gramStart"/>
      <w:r>
        <w:rPr>
          <w:sz w:val="24"/>
        </w:rPr>
        <w:t>College</w:t>
      </w:r>
      <w:proofErr w:type="gramEnd"/>
      <w:r>
        <w:rPr>
          <w:sz w:val="24"/>
        </w:rPr>
        <w:t xml:space="preserve">, outside normal teaching activities/not covered in paragraphs 9 and 10, above speakers must come at the invitation </w:t>
      </w:r>
      <w:r w:rsidR="00C071CC">
        <w:rPr>
          <w:sz w:val="24"/>
        </w:rPr>
        <w:t xml:space="preserve">CEO. </w:t>
      </w:r>
    </w:p>
    <w:p w14:paraId="694068FB" w14:textId="77777777" w:rsidR="006D230A" w:rsidRDefault="006D230A">
      <w:pPr>
        <w:pStyle w:val="BodyText"/>
        <w:spacing w:before="7"/>
        <w:rPr>
          <w:sz w:val="27"/>
        </w:rPr>
      </w:pPr>
    </w:p>
    <w:p w14:paraId="6708446A" w14:textId="0FA3F11B" w:rsidR="006D230A" w:rsidRDefault="00E00181">
      <w:pPr>
        <w:pStyle w:val="ListParagraph"/>
        <w:numPr>
          <w:ilvl w:val="0"/>
          <w:numId w:val="7"/>
        </w:numPr>
        <w:tabs>
          <w:tab w:val="left" w:pos="834"/>
        </w:tabs>
        <w:spacing w:line="276" w:lineRule="auto"/>
        <w:ind w:left="833" w:right="108"/>
        <w:jc w:val="both"/>
        <w:rPr>
          <w:sz w:val="24"/>
        </w:rPr>
      </w:pPr>
      <w:r>
        <w:rPr>
          <w:sz w:val="24"/>
        </w:rPr>
        <w:t xml:space="preserve">Where the event is </w:t>
      </w:r>
      <w:proofErr w:type="spellStart"/>
      <w:r>
        <w:rPr>
          <w:sz w:val="24"/>
        </w:rPr>
        <w:t>organised</w:t>
      </w:r>
      <w:proofErr w:type="spellEnd"/>
      <w:r>
        <w:rPr>
          <w:sz w:val="24"/>
        </w:rPr>
        <w:t xml:space="preserve"> by a </w:t>
      </w:r>
      <w:proofErr w:type="gramStart"/>
      <w:r>
        <w:rPr>
          <w:sz w:val="24"/>
        </w:rPr>
        <w:t>College</w:t>
      </w:r>
      <w:proofErr w:type="gramEnd"/>
      <w:r>
        <w:rPr>
          <w:sz w:val="24"/>
        </w:rPr>
        <w:t>-run club or society, it must be held in one of the rooms specified by the College.</w:t>
      </w:r>
      <w:r>
        <w:rPr>
          <w:spacing w:val="40"/>
          <w:sz w:val="24"/>
        </w:rPr>
        <w:t xml:space="preserve"> </w:t>
      </w:r>
      <w:r>
        <w:rPr>
          <w:sz w:val="24"/>
        </w:rPr>
        <w:t xml:space="preserve">The list of specified rooms may be obtained from the </w:t>
      </w:r>
      <w:r w:rsidR="00C071CC">
        <w:rPr>
          <w:sz w:val="24"/>
        </w:rPr>
        <w:t>CEO</w:t>
      </w:r>
      <w:r>
        <w:rPr>
          <w:sz w:val="24"/>
        </w:rPr>
        <w:t>.</w:t>
      </w:r>
    </w:p>
    <w:p w14:paraId="4335918A" w14:textId="77777777" w:rsidR="006D230A" w:rsidRDefault="006D230A">
      <w:pPr>
        <w:pStyle w:val="BodyText"/>
        <w:spacing w:before="7"/>
        <w:rPr>
          <w:sz w:val="27"/>
        </w:rPr>
      </w:pPr>
    </w:p>
    <w:p w14:paraId="791D3EB6" w14:textId="38014F5E" w:rsidR="006D230A" w:rsidRDefault="00E00181">
      <w:pPr>
        <w:pStyle w:val="Heading1"/>
        <w:rPr>
          <w:u w:val="none"/>
        </w:rPr>
      </w:pPr>
      <w:r>
        <w:t>Conditions</w:t>
      </w:r>
      <w:r>
        <w:rPr>
          <w:spacing w:val="-4"/>
        </w:rPr>
        <w:t xml:space="preserve"> </w:t>
      </w:r>
      <w:r>
        <w:t>for</w:t>
      </w:r>
      <w:r>
        <w:rPr>
          <w:spacing w:val="-3"/>
        </w:rPr>
        <w:t xml:space="preserve"> </w:t>
      </w:r>
      <w:r>
        <w:t>the</w:t>
      </w:r>
      <w:r>
        <w:rPr>
          <w:spacing w:val="-2"/>
        </w:rPr>
        <w:t xml:space="preserve"> </w:t>
      </w:r>
      <w:r>
        <w:t>use</w:t>
      </w:r>
      <w:r>
        <w:rPr>
          <w:spacing w:val="-2"/>
        </w:rPr>
        <w:t xml:space="preserve"> </w:t>
      </w:r>
      <w:r>
        <w:t>of</w:t>
      </w:r>
      <w:r>
        <w:rPr>
          <w:spacing w:val="-4"/>
        </w:rPr>
        <w:t xml:space="preserve"> </w:t>
      </w:r>
      <w:r w:rsidR="7728D79C">
        <w:rPr>
          <w:spacing w:val="-4"/>
        </w:rPr>
        <w:t>Affinity</w:t>
      </w:r>
      <w:r>
        <w:t xml:space="preserve"> College</w:t>
      </w:r>
      <w:r>
        <w:rPr>
          <w:spacing w:val="-2"/>
        </w:rPr>
        <w:t xml:space="preserve"> premises</w:t>
      </w:r>
    </w:p>
    <w:p w14:paraId="71FBB550" w14:textId="77777777" w:rsidR="006D230A" w:rsidRDefault="006D230A">
      <w:pPr>
        <w:pStyle w:val="BodyText"/>
        <w:spacing w:before="1"/>
        <w:rPr>
          <w:b/>
          <w:sz w:val="23"/>
        </w:rPr>
      </w:pPr>
    </w:p>
    <w:p w14:paraId="6067BF2A" w14:textId="718A96B9" w:rsidR="006D230A" w:rsidRDefault="00E00181">
      <w:pPr>
        <w:pStyle w:val="ListParagraph"/>
        <w:numPr>
          <w:ilvl w:val="0"/>
          <w:numId w:val="7"/>
        </w:numPr>
        <w:tabs>
          <w:tab w:val="left" w:pos="834"/>
        </w:tabs>
        <w:spacing w:before="92" w:line="276" w:lineRule="auto"/>
        <w:ind w:left="833" w:right="106"/>
        <w:jc w:val="both"/>
        <w:rPr>
          <w:sz w:val="24"/>
        </w:rPr>
      </w:pPr>
      <w:r>
        <w:rPr>
          <w:sz w:val="24"/>
        </w:rPr>
        <w:t xml:space="preserve">Where an event is </w:t>
      </w:r>
      <w:proofErr w:type="spellStart"/>
      <w:r>
        <w:rPr>
          <w:sz w:val="24"/>
        </w:rPr>
        <w:t>organised</w:t>
      </w:r>
      <w:proofErr w:type="spellEnd"/>
      <w:r>
        <w:rPr>
          <w:sz w:val="24"/>
        </w:rPr>
        <w:t xml:space="preserve"> by any of the people referred to in the sections above, the </w:t>
      </w:r>
      <w:proofErr w:type="spellStart"/>
      <w:r>
        <w:rPr>
          <w:sz w:val="24"/>
        </w:rPr>
        <w:t>organisers</w:t>
      </w:r>
      <w:proofErr w:type="spellEnd"/>
      <w:r>
        <w:rPr>
          <w:sz w:val="24"/>
        </w:rPr>
        <w:t xml:space="preserve"> should appoint one person as the event </w:t>
      </w:r>
      <w:proofErr w:type="spellStart"/>
      <w:r>
        <w:rPr>
          <w:sz w:val="24"/>
        </w:rPr>
        <w:t>organiser</w:t>
      </w:r>
      <w:proofErr w:type="spellEnd"/>
      <w:r>
        <w:rPr>
          <w:sz w:val="24"/>
        </w:rPr>
        <w:t xml:space="preserve"> </w:t>
      </w:r>
      <w:proofErr w:type="gramStart"/>
      <w:r>
        <w:rPr>
          <w:sz w:val="24"/>
        </w:rPr>
        <w:t>in order to</w:t>
      </w:r>
      <w:proofErr w:type="gramEnd"/>
      <w:r>
        <w:rPr>
          <w:sz w:val="24"/>
        </w:rPr>
        <w:t xml:space="preserve"> simplify communication and liaison between the </w:t>
      </w:r>
      <w:proofErr w:type="spellStart"/>
      <w:r>
        <w:rPr>
          <w:sz w:val="24"/>
        </w:rPr>
        <w:t>organisers</w:t>
      </w:r>
      <w:proofErr w:type="spellEnd"/>
      <w:r>
        <w:rPr>
          <w:sz w:val="24"/>
        </w:rPr>
        <w:t xml:space="preserve"> and College and to avoid </w:t>
      </w:r>
      <w:r>
        <w:rPr>
          <w:spacing w:val="-2"/>
          <w:sz w:val="24"/>
        </w:rPr>
        <w:t>confusion.</w:t>
      </w:r>
    </w:p>
    <w:p w14:paraId="071D86E7" w14:textId="77777777" w:rsidR="006D230A" w:rsidRDefault="006D230A">
      <w:pPr>
        <w:pStyle w:val="BodyText"/>
        <w:spacing w:before="6"/>
        <w:rPr>
          <w:sz w:val="27"/>
        </w:rPr>
      </w:pPr>
    </w:p>
    <w:p w14:paraId="12CCFAD3" w14:textId="7DE12989" w:rsidR="006D230A" w:rsidRDefault="00E00181">
      <w:pPr>
        <w:pStyle w:val="ListParagraph"/>
        <w:numPr>
          <w:ilvl w:val="0"/>
          <w:numId w:val="7"/>
        </w:numPr>
        <w:tabs>
          <w:tab w:val="left" w:pos="834"/>
        </w:tabs>
        <w:spacing w:before="1" w:line="276" w:lineRule="auto"/>
        <w:ind w:left="833" w:right="109"/>
        <w:jc w:val="both"/>
        <w:rPr>
          <w:sz w:val="24"/>
        </w:rPr>
      </w:pPr>
      <w:r>
        <w:rPr>
          <w:sz w:val="24"/>
        </w:rPr>
        <w:t>The</w:t>
      </w:r>
      <w:r>
        <w:rPr>
          <w:spacing w:val="-1"/>
          <w:sz w:val="24"/>
        </w:rPr>
        <w:t xml:space="preserve"> </w:t>
      </w:r>
      <w:proofErr w:type="spellStart"/>
      <w:r>
        <w:rPr>
          <w:sz w:val="24"/>
        </w:rPr>
        <w:t>organiser</w:t>
      </w:r>
      <w:proofErr w:type="spellEnd"/>
      <w:r>
        <w:rPr>
          <w:spacing w:val="-3"/>
          <w:sz w:val="24"/>
        </w:rPr>
        <w:t xml:space="preserve"> </w:t>
      </w:r>
      <w:r>
        <w:rPr>
          <w:sz w:val="24"/>
        </w:rPr>
        <w:t>of an</w:t>
      </w:r>
      <w:r>
        <w:rPr>
          <w:spacing w:val="-3"/>
          <w:sz w:val="24"/>
        </w:rPr>
        <w:t xml:space="preserve"> </w:t>
      </w:r>
      <w:r>
        <w:rPr>
          <w:sz w:val="24"/>
        </w:rPr>
        <w:t>event</w:t>
      </w:r>
      <w:r>
        <w:rPr>
          <w:spacing w:val="-2"/>
          <w:sz w:val="24"/>
        </w:rPr>
        <w:t xml:space="preserve"> </w:t>
      </w:r>
      <w:r>
        <w:rPr>
          <w:sz w:val="24"/>
        </w:rPr>
        <w:t>must</w:t>
      </w:r>
      <w:r>
        <w:rPr>
          <w:spacing w:val="-1"/>
          <w:sz w:val="24"/>
        </w:rPr>
        <w:t xml:space="preserve"> </w:t>
      </w:r>
      <w:r>
        <w:rPr>
          <w:sz w:val="24"/>
        </w:rPr>
        <w:t>give</w:t>
      </w:r>
      <w:r>
        <w:rPr>
          <w:spacing w:val="-1"/>
          <w:sz w:val="24"/>
        </w:rPr>
        <w:t xml:space="preserve"> </w:t>
      </w:r>
      <w:r>
        <w:rPr>
          <w:sz w:val="24"/>
        </w:rPr>
        <w:t>the</w:t>
      </w:r>
      <w:r>
        <w:rPr>
          <w:spacing w:val="-1"/>
          <w:sz w:val="24"/>
        </w:rPr>
        <w:t xml:space="preserve"> </w:t>
      </w:r>
      <w:r>
        <w:rPr>
          <w:sz w:val="24"/>
        </w:rPr>
        <w:t>College</w:t>
      </w:r>
      <w:r>
        <w:rPr>
          <w:spacing w:val="-1"/>
          <w:sz w:val="24"/>
        </w:rPr>
        <w:t xml:space="preserve"> </w:t>
      </w:r>
      <w:r w:rsidR="00C071CC">
        <w:rPr>
          <w:sz w:val="24"/>
        </w:rPr>
        <w:t>CEO</w:t>
      </w:r>
      <w:r>
        <w:rPr>
          <w:spacing w:val="-2"/>
          <w:sz w:val="24"/>
        </w:rPr>
        <w:t xml:space="preserve"> </w:t>
      </w:r>
      <w:r>
        <w:rPr>
          <w:sz w:val="24"/>
        </w:rPr>
        <w:t>at</w:t>
      </w:r>
      <w:r>
        <w:rPr>
          <w:spacing w:val="-2"/>
          <w:sz w:val="24"/>
        </w:rPr>
        <w:t xml:space="preserve"> </w:t>
      </w:r>
      <w:r>
        <w:rPr>
          <w:sz w:val="24"/>
        </w:rPr>
        <w:t>least</w:t>
      </w:r>
      <w:r>
        <w:rPr>
          <w:spacing w:val="-4"/>
          <w:sz w:val="24"/>
        </w:rPr>
        <w:t xml:space="preserve"> </w:t>
      </w:r>
      <w:r>
        <w:rPr>
          <w:sz w:val="24"/>
        </w:rPr>
        <w:t>four</w:t>
      </w:r>
      <w:r>
        <w:rPr>
          <w:spacing w:val="-3"/>
          <w:sz w:val="24"/>
        </w:rPr>
        <w:t xml:space="preserve"> </w:t>
      </w:r>
      <w:r>
        <w:rPr>
          <w:sz w:val="24"/>
        </w:rPr>
        <w:t xml:space="preserve">weeks’ written notice of the meeting, setting out the proposed date, </w:t>
      </w:r>
      <w:proofErr w:type="gramStart"/>
      <w:r>
        <w:rPr>
          <w:sz w:val="24"/>
        </w:rPr>
        <w:t>time</w:t>
      </w:r>
      <w:proofErr w:type="gramEnd"/>
      <w:r>
        <w:rPr>
          <w:sz w:val="24"/>
        </w:rPr>
        <w:t xml:space="preserve"> and place of the event; the subject of the address; the name and identity of the speaker; the anticipated numbers of participants and a statement whether the event is going to be private or open to the public.</w:t>
      </w:r>
      <w:r>
        <w:rPr>
          <w:spacing w:val="40"/>
          <w:sz w:val="24"/>
        </w:rPr>
        <w:t xml:space="preserve"> </w:t>
      </w:r>
      <w:r>
        <w:rPr>
          <w:sz w:val="24"/>
        </w:rPr>
        <w:t xml:space="preserve">Exceptionally, where four weeks’ notice is impractical, the College </w:t>
      </w:r>
      <w:r w:rsidR="00C071CC">
        <w:rPr>
          <w:sz w:val="24"/>
        </w:rPr>
        <w:t>CEO</w:t>
      </w:r>
      <w:r>
        <w:rPr>
          <w:sz w:val="24"/>
        </w:rPr>
        <w:t xml:space="preserve"> will have discretion to accept shorter notice.</w:t>
      </w:r>
    </w:p>
    <w:p w14:paraId="5CBF3F40" w14:textId="77777777" w:rsidR="006D230A" w:rsidRDefault="006D230A">
      <w:pPr>
        <w:pStyle w:val="BodyText"/>
        <w:spacing w:before="7"/>
        <w:rPr>
          <w:sz w:val="27"/>
        </w:rPr>
      </w:pPr>
    </w:p>
    <w:p w14:paraId="2FEA68D8" w14:textId="6F4718F3" w:rsidR="006D230A" w:rsidRDefault="00E00181">
      <w:pPr>
        <w:pStyle w:val="ListParagraph"/>
        <w:numPr>
          <w:ilvl w:val="0"/>
          <w:numId w:val="7"/>
        </w:numPr>
        <w:tabs>
          <w:tab w:val="left" w:pos="834"/>
        </w:tabs>
        <w:spacing w:line="276" w:lineRule="auto"/>
        <w:ind w:left="833" w:right="108"/>
        <w:jc w:val="both"/>
        <w:rPr>
          <w:sz w:val="24"/>
        </w:rPr>
      </w:pPr>
      <w:r>
        <w:rPr>
          <w:sz w:val="24"/>
        </w:rPr>
        <w:t xml:space="preserve">In the case of visiting politicians or those with political affiliations, (see section 12 above) events will also be checked through the </w:t>
      </w:r>
      <w:r w:rsidR="00C071CC">
        <w:rPr>
          <w:sz w:val="24"/>
        </w:rPr>
        <w:t>Board</w:t>
      </w:r>
      <w:r>
        <w:rPr>
          <w:sz w:val="24"/>
        </w:rPr>
        <w:t>. Any visiting political speaker must adhere to the rest of this Code of Practice.</w:t>
      </w:r>
    </w:p>
    <w:p w14:paraId="4EC50434" w14:textId="77777777" w:rsidR="006D230A" w:rsidRDefault="006D230A">
      <w:pPr>
        <w:pStyle w:val="BodyText"/>
        <w:spacing w:before="7"/>
        <w:rPr>
          <w:sz w:val="27"/>
        </w:rPr>
      </w:pPr>
    </w:p>
    <w:p w14:paraId="773F21A5" w14:textId="3FC9A16C" w:rsidR="006D230A" w:rsidRDefault="00E00181">
      <w:pPr>
        <w:pStyle w:val="ListParagraph"/>
        <w:numPr>
          <w:ilvl w:val="0"/>
          <w:numId w:val="7"/>
        </w:numPr>
        <w:tabs>
          <w:tab w:val="left" w:pos="834"/>
        </w:tabs>
        <w:spacing w:line="276" w:lineRule="auto"/>
        <w:ind w:left="833" w:right="106"/>
        <w:jc w:val="both"/>
        <w:rPr>
          <w:sz w:val="24"/>
        </w:rPr>
      </w:pPr>
      <w:r>
        <w:rPr>
          <w:sz w:val="24"/>
        </w:rPr>
        <w:t xml:space="preserve">If an event </w:t>
      </w:r>
      <w:proofErr w:type="spellStart"/>
      <w:r>
        <w:rPr>
          <w:sz w:val="24"/>
        </w:rPr>
        <w:t>organiser</w:t>
      </w:r>
      <w:proofErr w:type="spellEnd"/>
      <w:r>
        <w:rPr>
          <w:sz w:val="24"/>
        </w:rPr>
        <w:t xml:space="preserve"> wishes to hire/use College facilities an initial booking request should be made through the </w:t>
      </w:r>
      <w:r w:rsidR="00C071CC">
        <w:rPr>
          <w:sz w:val="24"/>
        </w:rPr>
        <w:t xml:space="preserve">central admin </w:t>
      </w:r>
      <w:r>
        <w:rPr>
          <w:sz w:val="24"/>
        </w:rPr>
        <w:t>teams using the standard room booking form.</w:t>
      </w:r>
      <w:r>
        <w:rPr>
          <w:spacing w:val="40"/>
          <w:sz w:val="24"/>
        </w:rPr>
        <w:t xml:space="preserve"> </w:t>
      </w:r>
      <w:r>
        <w:rPr>
          <w:sz w:val="24"/>
        </w:rPr>
        <w:t>The booking will be reviewed by a member of the College Executive and permission may or may not be granted.</w:t>
      </w:r>
    </w:p>
    <w:p w14:paraId="4BFAA037" w14:textId="77777777" w:rsidR="006D230A" w:rsidRDefault="006D230A">
      <w:pPr>
        <w:pStyle w:val="BodyText"/>
        <w:spacing w:before="7"/>
        <w:rPr>
          <w:sz w:val="27"/>
        </w:rPr>
      </w:pPr>
    </w:p>
    <w:p w14:paraId="68E13FC2" w14:textId="015F7C3F" w:rsidR="006D230A" w:rsidRDefault="00E00181">
      <w:pPr>
        <w:pStyle w:val="ListParagraph"/>
        <w:numPr>
          <w:ilvl w:val="0"/>
          <w:numId w:val="7"/>
        </w:numPr>
        <w:tabs>
          <w:tab w:val="left" w:pos="834"/>
        </w:tabs>
        <w:spacing w:line="276" w:lineRule="auto"/>
        <w:ind w:left="833" w:right="107"/>
        <w:jc w:val="both"/>
        <w:rPr>
          <w:sz w:val="24"/>
        </w:rPr>
      </w:pPr>
      <w:r>
        <w:rPr>
          <w:sz w:val="24"/>
        </w:rPr>
        <w:t>If permission is granted, the College may attach any conditions considered</w:t>
      </w:r>
      <w:r>
        <w:rPr>
          <w:spacing w:val="40"/>
          <w:sz w:val="24"/>
        </w:rPr>
        <w:t xml:space="preserve"> </w:t>
      </w:r>
      <w:r>
        <w:rPr>
          <w:sz w:val="24"/>
        </w:rPr>
        <w:t>necessary for the fulfilment of College’s legal obligations to protect and secure freedom of speech and/or any other legal obligation and/or to fulfil any other College requirement or rule.</w:t>
      </w:r>
    </w:p>
    <w:p w14:paraId="2457F741" w14:textId="77777777" w:rsidR="006D230A" w:rsidRDefault="006D230A">
      <w:pPr>
        <w:pStyle w:val="BodyText"/>
        <w:spacing w:before="6"/>
        <w:rPr>
          <w:sz w:val="27"/>
        </w:rPr>
      </w:pPr>
    </w:p>
    <w:p w14:paraId="5DB5432A" w14:textId="77777777" w:rsidR="006D230A" w:rsidRDefault="00E00181">
      <w:pPr>
        <w:pStyle w:val="ListParagraph"/>
        <w:numPr>
          <w:ilvl w:val="0"/>
          <w:numId w:val="7"/>
        </w:numPr>
        <w:tabs>
          <w:tab w:val="left" w:pos="833"/>
          <w:tab w:val="left" w:pos="834"/>
        </w:tabs>
        <w:ind w:left="833" w:hanging="721"/>
        <w:rPr>
          <w:sz w:val="24"/>
        </w:rPr>
      </w:pPr>
      <w:r>
        <w:rPr>
          <w:sz w:val="24"/>
        </w:rPr>
        <w:t>These</w:t>
      </w:r>
      <w:r>
        <w:rPr>
          <w:spacing w:val="-3"/>
          <w:sz w:val="24"/>
        </w:rPr>
        <w:t xml:space="preserve"> </w:t>
      </w:r>
      <w:r>
        <w:rPr>
          <w:sz w:val="24"/>
        </w:rPr>
        <w:t>conditions</w:t>
      </w:r>
      <w:r>
        <w:rPr>
          <w:spacing w:val="-4"/>
          <w:sz w:val="24"/>
        </w:rPr>
        <w:t xml:space="preserve"> </w:t>
      </w:r>
      <w:r>
        <w:rPr>
          <w:sz w:val="24"/>
        </w:rPr>
        <w:t>may,</w:t>
      </w:r>
      <w:r>
        <w:rPr>
          <w:spacing w:val="-3"/>
          <w:sz w:val="24"/>
        </w:rPr>
        <w:t xml:space="preserve"> </w:t>
      </w:r>
      <w:r>
        <w:rPr>
          <w:sz w:val="24"/>
        </w:rPr>
        <w:t>for</w:t>
      </w:r>
      <w:r>
        <w:rPr>
          <w:spacing w:val="-3"/>
          <w:sz w:val="24"/>
        </w:rPr>
        <w:t xml:space="preserve"> </w:t>
      </w:r>
      <w:r>
        <w:rPr>
          <w:sz w:val="24"/>
        </w:rPr>
        <w:t>example,</w:t>
      </w:r>
      <w:r>
        <w:rPr>
          <w:spacing w:val="-3"/>
          <w:sz w:val="24"/>
        </w:rPr>
        <w:t xml:space="preserve"> </w:t>
      </w:r>
      <w:r>
        <w:rPr>
          <w:spacing w:val="-2"/>
          <w:sz w:val="24"/>
        </w:rPr>
        <w:t>include:</w:t>
      </w:r>
    </w:p>
    <w:p w14:paraId="0DDE9833" w14:textId="77777777" w:rsidR="006D230A" w:rsidRDefault="006D230A">
      <w:pPr>
        <w:pStyle w:val="BodyText"/>
        <w:spacing w:before="9"/>
        <w:rPr>
          <w:sz w:val="32"/>
        </w:rPr>
      </w:pPr>
    </w:p>
    <w:p w14:paraId="2F818C42" w14:textId="77777777" w:rsidR="006D230A" w:rsidRDefault="00E00181">
      <w:pPr>
        <w:pStyle w:val="ListParagraph"/>
        <w:numPr>
          <w:ilvl w:val="1"/>
          <w:numId w:val="7"/>
        </w:numPr>
        <w:tabs>
          <w:tab w:val="left" w:pos="1553"/>
          <w:tab w:val="left" w:pos="1554"/>
        </w:tabs>
        <w:spacing w:line="276" w:lineRule="auto"/>
        <w:ind w:left="1553" w:right="107" w:hanging="360"/>
        <w:jc w:val="left"/>
        <w:rPr>
          <w:sz w:val="24"/>
        </w:rPr>
      </w:pPr>
      <w:r>
        <w:rPr>
          <w:sz w:val="24"/>
        </w:rPr>
        <w:t>the</w:t>
      </w:r>
      <w:r>
        <w:rPr>
          <w:spacing w:val="37"/>
          <w:sz w:val="24"/>
        </w:rPr>
        <w:t xml:space="preserve"> </w:t>
      </w:r>
      <w:r>
        <w:rPr>
          <w:sz w:val="24"/>
        </w:rPr>
        <w:t>need</w:t>
      </w:r>
      <w:r>
        <w:rPr>
          <w:spacing w:val="34"/>
          <w:sz w:val="24"/>
        </w:rPr>
        <w:t xml:space="preserve"> </w:t>
      </w:r>
      <w:r>
        <w:rPr>
          <w:sz w:val="24"/>
        </w:rPr>
        <w:t>for</w:t>
      </w:r>
      <w:r>
        <w:rPr>
          <w:spacing w:val="35"/>
          <w:sz w:val="24"/>
        </w:rPr>
        <w:t xml:space="preserve"> </w:t>
      </w:r>
      <w:r>
        <w:rPr>
          <w:sz w:val="24"/>
        </w:rPr>
        <w:t>a</w:t>
      </w:r>
      <w:r>
        <w:rPr>
          <w:spacing w:val="37"/>
          <w:sz w:val="24"/>
        </w:rPr>
        <w:t xml:space="preserve"> </w:t>
      </w:r>
      <w:r>
        <w:rPr>
          <w:sz w:val="24"/>
        </w:rPr>
        <w:t>thorough</w:t>
      </w:r>
      <w:r>
        <w:rPr>
          <w:spacing w:val="37"/>
          <w:sz w:val="24"/>
        </w:rPr>
        <w:t xml:space="preserve"> </w:t>
      </w:r>
      <w:r>
        <w:rPr>
          <w:sz w:val="24"/>
        </w:rPr>
        <w:t>risk</w:t>
      </w:r>
      <w:r>
        <w:rPr>
          <w:spacing w:val="36"/>
          <w:sz w:val="24"/>
        </w:rPr>
        <w:t xml:space="preserve"> </w:t>
      </w:r>
      <w:r>
        <w:rPr>
          <w:sz w:val="24"/>
        </w:rPr>
        <w:t>assessment,</w:t>
      </w:r>
      <w:r>
        <w:rPr>
          <w:spacing w:val="36"/>
          <w:sz w:val="24"/>
        </w:rPr>
        <w:t xml:space="preserve"> </w:t>
      </w:r>
      <w:r>
        <w:rPr>
          <w:sz w:val="24"/>
        </w:rPr>
        <w:t>including</w:t>
      </w:r>
      <w:r>
        <w:rPr>
          <w:spacing w:val="34"/>
          <w:sz w:val="24"/>
        </w:rPr>
        <w:t xml:space="preserve"> </w:t>
      </w:r>
      <w:r>
        <w:rPr>
          <w:sz w:val="24"/>
        </w:rPr>
        <w:t>safeguarding</w:t>
      </w:r>
      <w:r>
        <w:rPr>
          <w:spacing w:val="34"/>
          <w:sz w:val="24"/>
        </w:rPr>
        <w:t xml:space="preserve"> </w:t>
      </w:r>
      <w:r>
        <w:rPr>
          <w:sz w:val="24"/>
        </w:rPr>
        <w:t>checks</w:t>
      </w:r>
      <w:r>
        <w:rPr>
          <w:spacing w:val="36"/>
          <w:sz w:val="24"/>
        </w:rPr>
        <w:t xml:space="preserve"> </w:t>
      </w:r>
      <w:r>
        <w:rPr>
          <w:sz w:val="24"/>
        </w:rPr>
        <w:t xml:space="preserve">as </w:t>
      </w:r>
      <w:proofErr w:type="gramStart"/>
      <w:r>
        <w:rPr>
          <w:spacing w:val="-2"/>
          <w:sz w:val="24"/>
        </w:rPr>
        <w:t>appropriate</w:t>
      </w:r>
      <w:proofErr w:type="gramEnd"/>
    </w:p>
    <w:p w14:paraId="17EE8E81" w14:textId="454A8563" w:rsidR="006D230A" w:rsidRDefault="00E00181">
      <w:pPr>
        <w:pStyle w:val="ListParagraph"/>
        <w:numPr>
          <w:ilvl w:val="1"/>
          <w:numId w:val="7"/>
        </w:numPr>
        <w:tabs>
          <w:tab w:val="left" w:pos="1553"/>
          <w:tab w:val="left" w:pos="1554"/>
        </w:tabs>
        <w:spacing w:before="16"/>
        <w:ind w:left="1553" w:hanging="361"/>
        <w:jc w:val="left"/>
        <w:rPr>
          <w:sz w:val="24"/>
        </w:rPr>
      </w:pPr>
      <w:r>
        <w:rPr>
          <w:sz w:val="24"/>
        </w:rPr>
        <w:t>adherence</w:t>
      </w:r>
      <w:r>
        <w:rPr>
          <w:spacing w:val="-6"/>
          <w:sz w:val="24"/>
        </w:rPr>
        <w:t xml:space="preserve"> </w:t>
      </w:r>
      <w:r>
        <w:rPr>
          <w:sz w:val="24"/>
        </w:rPr>
        <w:t>to</w:t>
      </w:r>
      <w:r>
        <w:rPr>
          <w:spacing w:val="-3"/>
          <w:sz w:val="24"/>
        </w:rPr>
        <w:t xml:space="preserve"> </w:t>
      </w:r>
      <w:r>
        <w:rPr>
          <w:sz w:val="24"/>
        </w:rPr>
        <w:t>relevant</w:t>
      </w:r>
      <w:r>
        <w:rPr>
          <w:spacing w:val="-4"/>
          <w:sz w:val="24"/>
        </w:rPr>
        <w:t xml:space="preserve"> </w:t>
      </w:r>
      <w:r>
        <w:rPr>
          <w:sz w:val="24"/>
        </w:rPr>
        <w:t>College</w:t>
      </w:r>
      <w:r>
        <w:rPr>
          <w:spacing w:val="-2"/>
          <w:sz w:val="24"/>
        </w:rPr>
        <w:t xml:space="preserve"> </w:t>
      </w:r>
      <w:r>
        <w:rPr>
          <w:sz w:val="24"/>
        </w:rPr>
        <w:t>policies</w:t>
      </w:r>
      <w:r>
        <w:rPr>
          <w:spacing w:val="-4"/>
          <w:sz w:val="24"/>
        </w:rPr>
        <w:t xml:space="preserve"> </w:t>
      </w:r>
      <w:r>
        <w:rPr>
          <w:sz w:val="24"/>
        </w:rPr>
        <w:t>and</w:t>
      </w:r>
      <w:r>
        <w:rPr>
          <w:spacing w:val="-3"/>
          <w:sz w:val="24"/>
        </w:rPr>
        <w:t xml:space="preserve"> </w:t>
      </w:r>
      <w:r>
        <w:rPr>
          <w:spacing w:val="-2"/>
          <w:sz w:val="24"/>
        </w:rPr>
        <w:t>procedures</w:t>
      </w:r>
    </w:p>
    <w:p w14:paraId="35DDAC20" w14:textId="77777777" w:rsidR="006D230A" w:rsidRDefault="00E00181">
      <w:pPr>
        <w:pStyle w:val="ListParagraph"/>
        <w:numPr>
          <w:ilvl w:val="1"/>
          <w:numId w:val="7"/>
        </w:numPr>
        <w:tabs>
          <w:tab w:val="left" w:pos="1553"/>
          <w:tab w:val="left" w:pos="1554"/>
        </w:tabs>
        <w:spacing w:before="57" w:line="276" w:lineRule="auto"/>
        <w:ind w:left="1553" w:right="109" w:hanging="360"/>
        <w:jc w:val="left"/>
        <w:rPr>
          <w:sz w:val="24"/>
        </w:rPr>
      </w:pPr>
      <w:r>
        <w:rPr>
          <w:sz w:val="24"/>
        </w:rPr>
        <w:t>payment</w:t>
      </w:r>
      <w:r>
        <w:rPr>
          <w:spacing w:val="40"/>
          <w:sz w:val="24"/>
        </w:rPr>
        <w:t xml:space="preserve"> </w:t>
      </w:r>
      <w:r>
        <w:rPr>
          <w:sz w:val="24"/>
        </w:rPr>
        <w:t>of</w:t>
      </w:r>
      <w:r>
        <w:rPr>
          <w:spacing w:val="40"/>
          <w:sz w:val="24"/>
        </w:rPr>
        <w:t xml:space="preserve"> </w:t>
      </w:r>
      <w:r>
        <w:rPr>
          <w:sz w:val="24"/>
        </w:rPr>
        <w:t>relevant</w:t>
      </w:r>
      <w:r>
        <w:rPr>
          <w:spacing w:val="40"/>
          <w:sz w:val="24"/>
        </w:rPr>
        <w:t xml:space="preserve"> </w:t>
      </w:r>
      <w:r>
        <w:rPr>
          <w:sz w:val="24"/>
        </w:rPr>
        <w:t>costs</w:t>
      </w:r>
      <w:r>
        <w:rPr>
          <w:spacing w:val="40"/>
          <w:sz w:val="24"/>
        </w:rPr>
        <w:t xml:space="preserve"> </w:t>
      </w:r>
      <w:r>
        <w:rPr>
          <w:sz w:val="24"/>
        </w:rPr>
        <w:t>(</w:t>
      </w:r>
      <w:proofErr w:type="spellStart"/>
      <w:proofErr w:type="gramStart"/>
      <w:r>
        <w:rPr>
          <w:sz w:val="24"/>
        </w:rPr>
        <w:t>eg</w:t>
      </w:r>
      <w:proofErr w:type="spellEnd"/>
      <w:proofErr w:type="gramEnd"/>
      <w:r>
        <w:rPr>
          <w:spacing w:val="40"/>
          <w:sz w:val="24"/>
        </w:rPr>
        <w:t xml:space="preserve"> </w:t>
      </w:r>
      <w:r>
        <w:rPr>
          <w:sz w:val="24"/>
        </w:rPr>
        <w:t>additional</w:t>
      </w:r>
      <w:r>
        <w:rPr>
          <w:spacing w:val="40"/>
          <w:sz w:val="24"/>
        </w:rPr>
        <w:t xml:space="preserve"> </w:t>
      </w:r>
      <w:r>
        <w:rPr>
          <w:sz w:val="24"/>
        </w:rPr>
        <w:t>security,</w:t>
      </w:r>
      <w:r>
        <w:rPr>
          <w:spacing w:val="40"/>
          <w:sz w:val="24"/>
        </w:rPr>
        <w:t xml:space="preserve"> </w:t>
      </w:r>
      <w:r>
        <w:rPr>
          <w:sz w:val="24"/>
        </w:rPr>
        <w:t>room</w:t>
      </w:r>
      <w:r>
        <w:rPr>
          <w:spacing w:val="40"/>
          <w:sz w:val="24"/>
        </w:rPr>
        <w:t xml:space="preserve"> </w:t>
      </w:r>
      <w:r>
        <w:rPr>
          <w:sz w:val="24"/>
        </w:rPr>
        <w:t>booking</w:t>
      </w:r>
      <w:r>
        <w:rPr>
          <w:spacing w:val="40"/>
          <w:sz w:val="24"/>
        </w:rPr>
        <w:t xml:space="preserve"> </w:t>
      </w:r>
      <w:r>
        <w:rPr>
          <w:sz w:val="24"/>
        </w:rPr>
        <w:t>charges,</w:t>
      </w:r>
      <w:r>
        <w:rPr>
          <w:spacing w:val="40"/>
          <w:sz w:val="24"/>
        </w:rPr>
        <w:t xml:space="preserve"> </w:t>
      </w:r>
      <w:r>
        <w:rPr>
          <w:sz w:val="24"/>
        </w:rPr>
        <w:t>heating/lighting costs)</w:t>
      </w:r>
    </w:p>
    <w:p w14:paraId="1421297C" w14:textId="77777777" w:rsidR="006D230A" w:rsidRDefault="00E00181">
      <w:pPr>
        <w:pStyle w:val="ListParagraph"/>
        <w:numPr>
          <w:ilvl w:val="1"/>
          <w:numId w:val="7"/>
        </w:numPr>
        <w:tabs>
          <w:tab w:val="left" w:pos="1553"/>
          <w:tab w:val="left" w:pos="1554"/>
        </w:tabs>
        <w:spacing w:before="16"/>
        <w:ind w:left="1553" w:hanging="361"/>
        <w:jc w:val="left"/>
        <w:rPr>
          <w:sz w:val="24"/>
        </w:rPr>
      </w:pPr>
      <w:r>
        <w:rPr>
          <w:sz w:val="24"/>
        </w:rPr>
        <w:t>the</w:t>
      </w:r>
      <w:r>
        <w:rPr>
          <w:spacing w:val="-6"/>
          <w:sz w:val="24"/>
        </w:rPr>
        <w:t xml:space="preserve"> </w:t>
      </w:r>
      <w:r>
        <w:rPr>
          <w:sz w:val="24"/>
        </w:rPr>
        <w:t>appropriateness</w:t>
      </w:r>
      <w:r>
        <w:rPr>
          <w:spacing w:val="-5"/>
          <w:sz w:val="24"/>
        </w:rPr>
        <w:t xml:space="preserve"> </w:t>
      </w:r>
      <w:r>
        <w:rPr>
          <w:sz w:val="24"/>
        </w:rPr>
        <w:t>of</w:t>
      </w:r>
      <w:r>
        <w:rPr>
          <w:spacing w:val="-3"/>
          <w:sz w:val="24"/>
        </w:rPr>
        <w:t xml:space="preserve"> </w:t>
      </w:r>
      <w:r>
        <w:rPr>
          <w:sz w:val="24"/>
        </w:rPr>
        <w:t>displaying</w:t>
      </w:r>
      <w:r>
        <w:rPr>
          <w:spacing w:val="-4"/>
          <w:sz w:val="24"/>
        </w:rPr>
        <w:t xml:space="preserve"> </w:t>
      </w:r>
      <w:r>
        <w:rPr>
          <w:sz w:val="24"/>
        </w:rPr>
        <w:t>notices</w:t>
      </w:r>
      <w:r>
        <w:rPr>
          <w:spacing w:val="-3"/>
          <w:sz w:val="24"/>
        </w:rPr>
        <w:t xml:space="preserve"> </w:t>
      </w:r>
      <w:r>
        <w:rPr>
          <w:sz w:val="24"/>
        </w:rPr>
        <w:t>/</w:t>
      </w:r>
      <w:r>
        <w:rPr>
          <w:spacing w:val="-4"/>
          <w:sz w:val="24"/>
        </w:rPr>
        <w:t xml:space="preserve"> </w:t>
      </w:r>
      <w:r>
        <w:rPr>
          <w:sz w:val="24"/>
        </w:rPr>
        <w:t>distributing</w:t>
      </w:r>
      <w:r>
        <w:rPr>
          <w:spacing w:val="-4"/>
          <w:sz w:val="24"/>
        </w:rPr>
        <w:t xml:space="preserve"> </w:t>
      </w:r>
      <w:r>
        <w:rPr>
          <w:spacing w:val="-2"/>
          <w:sz w:val="24"/>
        </w:rPr>
        <w:t>literature</w:t>
      </w:r>
    </w:p>
    <w:p w14:paraId="57413610" w14:textId="77777777" w:rsidR="006D230A" w:rsidRDefault="006D230A">
      <w:pPr>
        <w:rPr>
          <w:sz w:val="24"/>
        </w:rPr>
        <w:sectPr w:rsidR="006D230A" w:rsidSect="00C071CC">
          <w:pgSz w:w="11910" w:h="16850"/>
          <w:pgMar w:top="720" w:right="720" w:bottom="720" w:left="720" w:header="0" w:footer="884" w:gutter="0"/>
          <w:pgBorders w:offsetFrom="page">
            <w:top w:val="single" w:sz="24" w:space="24" w:color="auto"/>
            <w:left w:val="single" w:sz="24" w:space="24" w:color="auto"/>
            <w:bottom w:val="single" w:sz="24" w:space="24" w:color="auto"/>
            <w:right w:val="single" w:sz="24" w:space="24" w:color="auto"/>
          </w:pgBorders>
          <w:cols w:space="720"/>
          <w:docGrid w:linePitch="299"/>
        </w:sectPr>
      </w:pPr>
    </w:p>
    <w:p w14:paraId="7BC3F09B" w14:textId="26FBFAF4" w:rsidR="006D230A" w:rsidRDefault="00E00181">
      <w:pPr>
        <w:pStyle w:val="ListParagraph"/>
        <w:numPr>
          <w:ilvl w:val="1"/>
          <w:numId w:val="7"/>
        </w:numPr>
        <w:tabs>
          <w:tab w:val="left" w:pos="1553"/>
          <w:tab w:val="left" w:pos="1554"/>
        </w:tabs>
        <w:spacing w:before="90" w:line="276" w:lineRule="auto"/>
        <w:ind w:left="1553" w:right="110" w:hanging="360"/>
        <w:jc w:val="left"/>
        <w:rPr>
          <w:sz w:val="24"/>
        </w:rPr>
      </w:pPr>
      <w:r>
        <w:rPr>
          <w:sz w:val="24"/>
        </w:rPr>
        <w:lastRenderedPageBreak/>
        <w:t xml:space="preserve">an adequate number of stewards must be provided by the </w:t>
      </w:r>
      <w:proofErr w:type="spellStart"/>
      <w:r>
        <w:rPr>
          <w:sz w:val="24"/>
        </w:rPr>
        <w:t>organisers</w:t>
      </w:r>
      <w:proofErr w:type="spellEnd"/>
      <w:r>
        <w:rPr>
          <w:sz w:val="24"/>
        </w:rPr>
        <w:t xml:space="preserve"> and the </w:t>
      </w:r>
      <w:r w:rsidR="00C071CC">
        <w:rPr>
          <w:sz w:val="24"/>
        </w:rPr>
        <w:t>CEO</w:t>
      </w:r>
      <w:r>
        <w:rPr>
          <w:sz w:val="24"/>
        </w:rPr>
        <w:t xml:space="preserve"> must be satisfied with their </w:t>
      </w:r>
      <w:proofErr w:type="gramStart"/>
      <w:r>
        <w:rPr>
          <w:sz w:val="24"/>
        </w:rPr>
        <w:t>suitability</w:t>
      </w:r>
      <w:proofErr w:type="gramEnd"/>
    </w:p>
    <w:p w14:paraId="26F2609F" w14:textId="2C4AA11B" w:rsidR="006D230A" w:rsidRDefault="00E00181">
      <w:pPr>
        <w:pStyle w:val="ListParagraph"/>
        <w:numPr>
          <w:ilvl w:val="1"/>
          <w:numId w:val="7"/>
        </w:numPr>
        <w:tabs>
          <w:tab w:val="left" w:pos="1553"/>
          <w:tab w:val="left" w:pos="1554"/>
        </w:tabs>
        <w:spacing w:before="15" w:line="276" w:lineRule="auto"/>
        <w:ind w:left="1553" w:right="106" w:hanging="360"/>
        <w:jc w:val="left"/>
        <w:rPr>
          <w:sz w:val="24"/>
        </w:rPr>
      </w:pPr>
      <w:r>
        <w:rPr>
          <w:sz w:val="24"/>
        </w:rPr>
        <w:t>that</w:t>
      </w:r>
      <w:r>
        <w:rPr>
          <w:spacing w:val="40"/>
          <w:sz w:val="24"/>
        </w:rPr>
        <w:t xml:space="preserve"> </w:t>
      </w:r>
      <w:r>
        <w:rPr>
          <w:sz w:val="24"/>
        </w:rPr>
        <w:t>members</w:t>
      </w:r>
      <w:r>
        <w:rPr>
          <w:spacing w:val="40"/>
          <w:sz w:val="24"/>
        </w:rPr>
        <w:t xml:space="preserve"> </w:t>
      </w:r>
      <w:r>
        <w:rPr>
          <w:sz w:val="24"/>
        </w:rPr>
        <w:t>of</w:t>
      </w:r>
      <w:r>
        <w:rPr>
          <w:spacing w:val="40"/>
          <w:sz w:val="24"/>
        </w:rPr>
        <w:t xml:space="preserve"> </w:t>
      </w:r>
      <w:proofErr w:type="gramStart"/>
      <w:r>
        <w:rPr>
          <w:sz w:val="24"/>
        </w:rPr>
        <w:t>College</w:t>
      </w:r>
      <w:proofErr w:type="gramEnd"/>
      <w:r>
        <w:rPr>
          <w:spacing w:val="40"/>
          <w:sz w:val="24"/>
        </w:rPr>
        <w:t xml:space="preserve"> </w:t>
      </w:r>
      <w:r>
        <w:rPr>
          <w:sz w:val="24"/>
        </w:rPr>
        <w:t>staff</w:t>
      </w:r>
      <w:r>
        <w:rPr>
          <w:spacing w:val="40"/>
          <w:sz w:val="24"/>
        </w:rPr>
        <w:t xml:space="preserve"> </w:t>
      </w:r>
      <w:r>
        <w:rPr>
          <w:sz w:val="24"/>
        </w:rPr>
        <w:t>must</w:t>
      </w:r>
      <w:r>
        <w:rPr>
          <w:spacing w:val="40"/>
          <w:sz w:val="24"/>
        </w:rPr>
        <w:t xml:space="preserve"> </w:t>
      </w:r>
      <w:r>
        <w:rPr>
          <w:sz w:val="24"/>
        </w:rPr>
        <w:t>be</w:t>
      </w:r>
      <w:r>
        <w:rPr>
          <w:spacing w:val="40"/>
          <w:sz w:val="24"/>
        </w:rPr>
        <w:t xml:space="preserve"> </w:t>
      </w:r>
      <w:r>
        <w:rPr>
          <w:sz w:val="24"/>
        </w:rPr>
        <w:t>present,</w:t>
      </w:r>
      <w:r>
        <w:rPr>
          <w:spacing w:val="40"/>
          <w:sz w:val="24"/>
        </w:rPr>
        <w:t xml:space="preserve"> </w:t>
      </w:r>
      <w:r>
        <w:rPr>
          <w:sz w:val="24"/>
        </w:rPr>
        <w:t>to</w:t>
      </w:r>
      <w:r>
        <w:rPr>
          <w:spacing w:val="40"/>
          <w:sz w:val="24"/>
        </w:rPr>
        <w:t xml:space="preserve"> </w:t>
      </w:r>
      <w:r>
        <w:rPr>
          <w:sz w:val="24"/>
        </w:rPr>
        <w:t>help</w:t>
      </w:r>
      <w:r>
        <w:rPr>
          <w:spacing w:val="40"/>
          <w:sz w:val="24"/>
        </w:rPr>
        <w:t xml:space="preserve"> </w:t>
      </w:r>
      <w:r>
        <w:rPr>
          <w:sz w:val="24"/>
        </w:rPr>
        <w:t>in</w:t>
      </w:r>
      <w:r>
        <w:rPr>
          <w:spacing w:val="40"/>
          <w:sz w:val="24"/>
        </w:rPr>
        <w:t xml:space="preserve"> </w:t>
      </w:r>
      <w:r>
        <w:rPr>
          <w:sz w:val="24"/>
        </w:rPr>
        <w:t xml:space="preserve">keeping </w:t>
      </w:r>
      <w:r>
        <w:rPr>
          <w:spacing w:val="-2"/>
          <w:sz w:val="24"/>
        </w:rPr>
        <w:t>order</w:t>
      </w:r>
    </w:p>
    <w:p w14:paraId="3B718669" w14:textId="22EC7D1D" w:rsidR="006D230A" w:rsidRDefault="00E00181">
      <w:pPr>
        <w:pStyle w:val="ListParagraph"/>
        <w:numPr>
          <w:ilvl w:val="1"/>
          <w:numId w:val="7"/>
        </w:numPr>
        <w:tabs>
          <w:tab w:val="left" w:pos="1553"/>
          <w:tab w:val="left" w:pos="1554"/>
        </w:tabs>
        <w:spacing w:before="16" w:line="276" w:lineRule="auto"/>
        <w:ind w:left="1553" w:right="108" w:hanging="360"/>
        <w:jc w:val="left"/>
        <w:rPr>
          <w:sz w:val="24"/>
        </w:rPr>
      </w:pPr>
      <w:r>
        <w:rPr>
          <w:sz w:val="24"/>
        </w:rPr>
        <w:t>that</w:t>
      </w:r>
      <w:r>
        <w:rPr>
          <w:spacing w:val="-4"/>
          <w:sz w:val="24"/>
        </w:rPr>
        <w:t xml:space="preserve"> </w:t>
      </w:r>
      <w:r>
        <w:rPr>
          <w:sz w:val="24"/>
        </w:rPr>
        <w:t>a</w:t>
      </w:r>
      <w:r>
        <w:rPr>
          <w:spacing w:val="-3"/>
          <w:sz w:val="24"/>
        </w:rPr>
        <w:t xml:space="preserve"> </w:t>
      </w:r>
      <w:r>
        <w:rPr>
          <w:sz w:val="24"/>
        </w:rPr>
        <w:t>member</w:t>
      </w:r>
      <w:r>
        <w:rPr>
          <w:spacing w:val="-5"/>
          <w:sz w:val="24"/>
        </w:rPr>
        <w:t xml:space="preserve"> </w:t>
      </w:r>
      <w:r>
        <w:rPr>
          <w:sz w:val="24"/>
        </w:rPr>
        <w:t xml:space="preserve">of </w:t>
      </w:r>
      <w:proofErr w:type="gramStart"/>
      <w:r>
        <w:rPr>
          <w:sz w:val="24"/>
        </w:rPr>
        <w:t>College</w:t>
      </w:r>
      <w:proofErr w:type="gramEnd"/>
      <w:r>
        <w:rPr>
          <w:spacing w:val="-1"/>
          <w:sz w:val="24"/>
        </w:rPr>
        <w:t xml:space="preserve"> </w:t>
      </w:r>
      <w:r>
        <w:rPr>
          <w:sz w:val="24"/>
        </w:rPr>
        <w:t>staff,</w:t>
      </w:r>
      <w:r>
        <w:rPr>
          <w:spacing w:val="-4"/>
          <w:sz w:val="24"/>
        </w:rPr>
        <w:t xml:space="preserve"> </w:t>
      </w:r>
      <w:r>
        <w:rPr>
          <w:sz w:val="24"/>
        </w:rPr>
        <w:t>appointed</w:t>
      </w:r>
      <w:r>
        <w:rPr>
          <w:spacing w:val="-1"/>
          <w:sz w:val="24"/>
        </w:rPr>
        <w:t xml:space="preserve"> </w:t>
      </w:r>
      <w:r>
        <w:rPr>
          <w:sz w:val="24"/>
        </w:rPr>
        <w:t>by</w:t>
      </w:r>
      <w:r>
        <w:rPr>
          <w:spacing w:val="-4"/>
          <w:sz w:val="24"/>
        </w:rPr>
        <w:t xml:space="preserve"> </w:t>
      </w:r>
      <w:r>
        <w:rPr>
          <w:sz w:val="24"/>
        </w:rPr>
        <w:t>the</w:t>
      </w:r>
      <w:r>
        <w:rPr>
          <w:spacing w:val="-1"/>
          <w:sz w:val="24"/>
        </w:rPr>
        <w:t xml:space="preserve"> </w:t>
      </w:r>
      <w:r w:rsidR="00C071CC">
        <w:rPr>
          <w:sz w:val="24"/>
        </w:rPr>
        <w:t>CEO</w:t>
      </w:r>
      <w:r>
        <w:rPr>
          <w:spacing w:val="-2"/>
          <w:sz w:val="24"/>
        </w:rPr>
        <w:t xml:space="preserve"> </w:t>
      </w:r>
      <w:r>
        <w:rPr>
          <w:sz w:val="24"/>
        </w:rPr>
        <w:t>must be there as a “duty officer” and ensure conditions are adhered to</w:t>
      </w:r>
    </w:p>
    <w:p w14:paraId="0D3E2B09" w14:textId="77777777" w:rsidR="006D230A" w:rsidRDefault="00E00181">
      <w:pPr>
        <w:pStyle w:val="ListParagraph"/>
        <w:numPr>
          <w:ilvl w:val="1"/>
          <w:numId w:val="7"/>
        </w:numPr>
        <w:tabs>
          <w:tab w:val="left" w:pos="1553"/>
          <w:tab w:val="left" w:pos="1554"/>
        </w:tabs>
        <w:spacing w:before="16" w:line="276" w:lineRule="auto"/>
        <w:ind w:left="1553" w:right="109" w:hanging="360"/>
        <w:jc w:val="left"/>
        <w:rPr>
          <w:sz w:val="24"/>
        </w:rPr>
      </w:pPr>
      <w:r>
        <w:rPr>
          <w:sz w:val="24"/>
        </w:rPr>
        <w:t>the exclusion of representatives of the media (unless by prior agreement) and the use of recording equipment</w:t>
      </w:r>
    </w:p>
    <w:p w14:paraId="2505B749" w14:textId="77777777" w:rsidR="006D230A" w:rsidRDefault="006D230A">
      <w:pPr>
        <w:pStyle w:val="BodyText"/>
        <w:spacing w:before="7"/>
        <w:rPr>
          <w:sz w:val="27"/>
        </w:rPr>
      </w:pPr>
    </w:p>
    <w:p w14:paraId="67553C24" w14:textId="77777777" w:rsidR="006D230A" w:rsidRDefault="00E00181">
      <w:pPr>
        <w:pStyle w:val="BodyText"/>
        <w:ind w:left="833"/>
      </w:pPr>
      <w:r>
        <w:t>The</w:t>
      </w:r>
      <w:r>
        <w:rPr>
          <w:spacing w:val="-4"/>
        </w:rPr>
        <w:t xml:space="preserve"> </w:t>
      </w:r>
      <w:proofErr w:type="spellStart"/>
      <w:r>
        <w:t>organisers</w:t>
      </w:r>
      <w:proofErr w:type="spellEnd"/>
      <w:r>
        <w:rPr>
          <w:spacing w:val="-4"/>
        </w:rPr>
        <w:t xml:space="preserve"> </w:t>
      </w:r>
      <w:r>
        <w:t>are</w:t>
      </w:r>
      <w:r>
        <w:rPr>
          <w:spacing w:val="-2"/>
        </w:rPr>
        <w:t xml:space="preserve"> </w:t>
      </w:r>
      <w:r>
        <w:t>expected</w:t>
      </w:r>
      <w:r>
        <w:rPr>
          <w:spacing w:val="-1"/>
        </w:rPr>
        <w:t xml:space="preserve"> </w:t>
      </w:r>
      <w:r>
        <w:t>to</w:t>
      </w:r>
      <w:r>
        <w:rPr>
          <w:spacing w:val="-2"/>
        </w:rPr>
        <w:t xml:space="preserve"> </w:t>
      </w:r>
      <w:r>
        <w:t>comply</w:t>
      </w:r>
      <w:r>
        <w:rPr>
          <w:spacing w:val="-4"/>
        </w:rPr>
        <w:t xml:space="preserve"> </w:t>
      </w:r>
      <w:r>
        <w:t>fully</w:t>
      </w:r>
      <w:r>
        <w:rPr>
          <w:spacing w:val="-4"/>
        </w:rPr>
        <w:t xml:space="preserve"> </w:t>
      </w:r>
      <w:r>
        <w:t>with</w:t>
      </w:r>
      <w:r>
        <w:rPr>
          <w:spacing w:val="-2"/>
        </w:rPr>
        <w:t xml:space="preserve"> </w:t>
      </w:r>
      <w:r>
        <w:t>all</w:t>
      </w:r>
      <w:r>
        <w:rPr>
          <w:spacing w:val="-2"/>
        </w:rPr>
        <w:t xml:space="preserve"> </w:t>
      </w:r>
      <w:r>
        <w:t>such</w:t>
      </w:r>
      <w:r>
        <w:rPr>
          <w:spacing w:val="-1"/>
        </w:rPr>
        <w:t xml:space="preserve"> </w:t>
      </w:r>
      <w:r>
        <w:rPr>
          <w:spacing w:val="-2"/>
        </w:rPr>
        <w:t>conditions.</w:t>
      </w:r>
    </w:p>
    <w:p w14:paraId="4BF11C00" w14:textId="77777777" w:rsidR="006D230A" w:rsidRDefault="006D230A">
      <w:pPr>
        <w:pStyle w:val="BodyText"/>
        <w:spacing w:before="1"/>
        <w:rPr>
          <w:sz w:val="31"/>
        </w:rPr>
      </w:pPr>
    </w:p>
    <w:p w14:paraId="7BCC0D8E" w14:textId="69B88B88" w:rsidR="006D230A" w:rsidRDefault="00E00181">
      <w:pPr>
        <w:pStyle w:val="ListParagraph"/>
        <w:numPr>
          <w:ilvl w:val="0"/>
          <w:numId w:val="7"/>
        </w:numPr>
        <w:tabs>
          <w:tab w:val="left" w:pos="834"/>
        </w:tabs>
        <w:spacing w:line="276" w:lineRule="auto"/>
        <w:ind w:left="833" w:right="107"/>
        <w:jc w:val="both"/>
        <w:rPr>
          <w:sz w:val="24"/>
        </w:rPr>
      </w:pPr>
      <w:r>
        <w:rPr>
          <w:sz w:val="24"/>
        </w:rPr>
        <w:t>The College has discretion to consult the police and to attach further conditions.</w:t>
      </w:r>
      <w:r>
        <w:rPr>
          <w:spacing w:val="40"/>
          <w:sz w:val="24"/>
        </w:rPr>
        <w:t xml:space="preserve"> </w:t>
      </w:r>
      <w:r>
        <w:rPr>
          <w:sz w:val="24"/>
        </w:rPr>
        <w:t xml:space="preserve">For example, they may require an event to be declared public (which would allow for police presence); or they may arrange for </w:t>
      </w:r>
      <w:proofErr w:type="gramStart"/>
      <w:r>
        <w:rPr>
          <w:sz w:val="24"/>
        </w:rPr>
        <w:t>College</w:t>
      </w:r>
      <w:proofErr w:type="gramEnd"/>
      <w:r>
        <w:rPr>
          <w:sz w:val="24"/>
        </w:rPr>
        <w:t xml:space="preserve"> staff to take complete responsibility for the security arrangements.</w:t>
      </w:r>
    </w:p>
    <w:p w14:paraId="5E30ED75" w14:textId="77777777" w:rsidR="006D230A" w:rsidRDefault="006D230A">
      <w:pPr>
        <w:pStyle w:val="BodyText"/>
        <w:spacing w:before="9"/>
        <w:rPr>
          <w:sz w:val="27"/>
        </w:rPr>
      </w:pPr>
    </w:p>
    <w:p w14:paraId="16127880" w14:textId="0C86B3C7" w:rsidR="006D230A" w:rsidRDefault="00E00181">
      <w:pPr>
        <w:pStyle w:val="Heading1"/>
        <w:rPr>
          <w:u w:val="none"/>
        </w:rPr>
      </w:pPr>
      <w:r>
        <w:t>Restrictions</w:t>
      </w:r>
      <w:r>
        <w:rPr>
          <w:spacing w:val="-5"/>
        </w:rPr>
        <w:t xml:space="preserve"> </w:t>
      </w:r>
      <w:r>
        <w:t>on</w:t>
      </w:r>
      <w:r>
        <w:rPr>
          <w:spacing w:val="-3"/>
        </w:rPr>
        <w:t xml:space="preserve"> </w:t>
      </w:r>
      <w:r>
        <w:t>the</w:t>
      </w:r>
      <w:r>
        <w:rPr>
          <w:spacing w:val="-2"/>
        </w:rPr>
        <w:t xml:space="preserve"> </w:t>
      </w:r>
      <w:r>
        <w:t>use</w:t>
      </w:r>
      <w:r>
        <w:rPr>
          <w:spacing w:val="-2"/>
        </w:rPr>
        <w:t xml:space="preserve"> </w:t>
      </w:r>
      <w:r>
        <w:t>of</w:t>
      </w:r>
      <w:r>
        <w:rPr>
          <w:spacing w:val="-4"/>
        </w:rPr>
        <w:t xml:space="preserve"> </w:t>
      </w:r>
      <w:proofErr w:type="gramStart"/>
      <w:r>
        <w:t>College</w:t>
      </w:r>
      <w:proofErr w:type="gramEnd"/>
      <w:r>
        <w:rPr>
          <w:spacing w:val="-6"/>
        </w:rPr>
        <w:t xml:space="preserve"> </w:t>
      </w:r>
      <w:r>
        <w:rPr>
          <w:spacing w:val="-2"/>
        </w:rPr>
        <w:t>premises</w:t>
      </w:r>
    </w:p>
    <w:p w14:paraId="5DA5758E" w14:textId="77777777" w:rsidR="006D230A" w:rsidRDefault="006D230A">
      <w:pPr>
        <w:pStyle w:val="BodyText"/>
        <w:spacing w:before="1"/>
        <w:rPr>
          <w:b/>
          <w:sz w:val="23"/>
        </w:rPr>
      </w:pPr>
    </w:p>
    <w:p w14:paraId="2F9BA520" w14:textId="7B0D6755" w:rsidR="006D230A" w:rsidRDefault="00C071CC">
      <w:pPr>
        <w:pStyle w:val="ListParagraph"/>
        <w:numPr>
          <w:ilvl w:val="0"/>
          <w:numId w:val="7"/>
        </w:numPr>
        <w:tabs>
          <w:tab w:val="left" w:pos="834"/>
        </w:tabs>
        <w:spacing w:before="92" w:line="276" w:lineRule="auto"/>
        <w:ind w:left="833" w:right="109"/>
        <w:jc w:val="both"/>
        <w:rPr>
          <w:sz w:val="24"/>
        </w:rPr>
      </w:pPr>
      <w:r>
        <w:rPr>
          <w:sz w:val="24"/>
        </w:rPr>
        <w:t>CEO may at his or her discretion refuse permission for an event or later withdraw permission already given.</w:t>
      </w:r>
      <w:r>
        <w:rPr>
          <w:spacing w:val="40"/>
          <w:sz w:val="24"/>
        </w:rPr>
        <w:t xml:space="preserve"> </w:t>
      </w:r>
      <w:r>
        <w:rPr>
          <w:sz w:val="24"/>
        </w:rPr>
        <w:t>Reasonable grounds for refusal would include, but are not limited to, events which may: -</w:t>
      </w:r>
    </w:p>
    <w:p w14:paraId="011A7C9E" w14:textId="77777777" w:rsidR="006D230A" w:rsidRDefault="006D230A">
      <w:pPr>
        <w:pStyle w:val="BodyText"/>
        <w:spacing w:before="7"/>
        <w:rPr>
          <w:sz w:val="27"/>
        </w:rPr>
      </w:pPr>
    </w:p>
    <w:p w14:paraId="702B7184" w14:textId="77777777" w:rsidR="006D230A" w:rsidRDefault="00E00181">
      <w:pPr>
        <w:pStyle w:val="ListParagraph"/>
        <w:numPr>
          <w:ilvl w:val="0"/>
          <w:numId w:val="6"/>
        </w:numPr>
        <w:tabs>
          <w:tab w:val="left" w:pos="1553"/>
          <w:tab w:val="left" w:pos="1554"/>
        </w:tabs>
        <w:spacing w:line="276" w:lineRule="auto"/>
        <w:ind w:right="109"/>
        <w:rPr>
          <w:sz w:val="24"/>
        </w:rPr>
      </w:pPr>
      <w:r>
        <w:rPr>
          <w:sz w:val="24"/>
        </w:rPr>
        <w:t xml:space="preserve">incite those attending to commit a criminal act including violent extremism and non-violent </w:t>
      </w:r>
      <w:proofErr w:type="gramStart"/>
      <w:r>
        <w:rPr>
          <w:sz w:val="24"/>
        </w:rPr>
        <w:t>extremism;</w:t>
      </w:r>
      <w:proofErr w:type="gramEnd"/>
    </w:p>
    <w:p w14:paraId="4DAED708" w14:textId="77777777" w:rsidR="006D230A" w:rsidRDefault="00E00181">
      <w:pPr>
        <w:pStyle w:val="ListParagraph"/>
        <w:numPr>
          <w:ilvl w:val="0"/>
          <w:numId w:val="6"/>
        </w:numPr>
        <w:tabs>
          <w:tab w:val="left" w:pos="1553"/>
          <w:tab w:val="left" w:pos="1554"/>
        </w:tabs>
        <w:spacing w:line="275" w:lineRule="exact"/>
        <w:ind w:hanging="721"/>
        <w:rPr>
          <w:sz w:val="24"/>
        </w:rPr>
      </w:pPr>
      <w:r>
        <w:rPr>
          <w:sz w:val="24"/>
        </w:rPr>
        <w:t>lead</w:t>
      </w:r>
      <w:r>
        <w:rPr>
          <w:spacing w:val="-2"/>
          <w:sz w:val="24"/>
        </w:rPr>
        <w:t xml:space="preserve"> </w:t>
      </w:r>
      <w:r>
        <w:rPr>
          <w:sz w:val="24"/>
        </w:rPr>
        <w:t>to</w:t>
      </w:r>
      <w:r>
        <w:rPr>
          <w:spacing w:val="-1"/>
          <w:sz w:val="24"/>
        </w:rPr>
        <w:t xml:space="preserve"> </w:t>
      </w:r>
      <w:r>
        <w:rPr>
          <w:sz w:val="24"/>
        </w:rPr>
        <w:t>the</w:t>
      </w:r>
      <w:r>
        <w:rPr>
          <w:spacing w:val="-4"/>
          <w:sz w:val="24"/>
        </w:rPr>
        <w:t xml:space="preserve"> </w:t>
      </w:r>
      <w:r>
        <w:rPr>
          <w:sz w:val="24"/>
        </w:rPr>
        <w:t>expression</w:t>
      </w:r>
      <w:r>
        <w:rPr>
          <w:spacing w:val="-3"/>
          <w:sz w:val="24"/>
        </w:rPr>
        <w:t xml:space="preserve"> </w:t>
      </w:r>
      <w:r>
        <w:rPr>
          <w:sz w:val="24"/>
        </w:rPr>
        <w:t>of views</w:t>
      </w:r>
      <w:r>
        <w:rPr>
          <w:spacing w:val="-2"/>
          <w:sz w:val="24"/>
        </w:rPr>
        <w:t xml:space="preserve"> </w:t>
      </w:r>
      <w:r>
        <w:rPr>
          <w:sz w:val="24"/>
        </w:rPr>
        <w:t>in</w:t>
      </w:r>
      <w:r>
        <w:rPr>
          <w:spacing w:val="-1"/>
          <w:sz w:val="24"/>
        </w:rPr>
        <w:t xml:space="preserve"> </w:t>
      </w:r>
      <w:r>
        <w:rPr>
          <w:sz w:val="24"/>
        </w:rPr>
        <w:t>a</w:t>
      </w:r>
      <w:r>
        <w:rPr>
          <w:spacing w:val="-2"/>
          <w:sz w:val="24"/>
        </w:rPr>
        <w:t xml:space="preserve"> </w:t>
      </w:r>
      <w:r>
        <w:rPr>
          <w:sz w:val="24"/>
        </w:rPr>
        <w:t>manner</w:t>
      </w:r>
      <w:r>
        <w:rPr>
          <w:spacing w:val="-3"/>
          <w:sz w:val="24"/>
        </w:rPr>
        <w:t xml:space="preserve"> </w:t>
      </w:r>
      <w:r>
        <w:rPr>
          <w:sz w:val="24"/>
        </w:rPr>
        <w:t>contrary</w:t>
      </w:r>
      <w:r>
        <w:rPr>
          <w:spacing w:val="-5"/>
          <w:sz w:val="24"/>
        </w:rPr>
        <w:t xml:space="preserve"> </w:t>
      </w:r>
      <w:r>
        <w:rPr>
          <w:sz w:val="24"/>
        </w:rPr>
        <w:t>to</w:t>
      </w:r>
      <w:r>
        <w:rPr>
          <w:spacing w:val="-1"/>
          <w:sz w:val="24"/>
        </w:rPr>
        <w:t xml:space="preserve"> </w:t>
      </w:r>
      <w:r>
        <w:rPr>
          <w:sz w:val="24"/>
        </w:rPr>
        <w:t>criminal</w:t>
      </w:r>
      <w:r>
        <w:rPr>
          <w:spacing w:val="-2"/>
          <w:sz w:val="24"/>
        </w:rPr>
        <w:t xml:space="preserve"> </w:t>
      </w:r>
      <w:proofErr w:type="gramStart"/>
      <w:r>
        <w:rPr>
          <w:spacing w:val="-4"/>
          <w:sz w:val="24"/>
        </w:rPr>
        <w:t>law;</w:t>
      </w:r>
      <w:proofErr w:type="gramEnd"/>
    </w:p>
    <w:p w14:paraId="477C1982" w14:textId="77777777" w:rsidR="006D230A" w:rsidRDefault="00E00181">
      <w:pPr>
        <w:pStyle w:val="ListParagraph"/>
        <w:numPr>
          <w:ilvl w:val="0"/>
          <w:numId w:val="6"/>
        </w:numPr>
        <w:tabs>
          <w:tab w:val="left" w:pos="1553"/>
          <w:tab w:val="left" w:pos="1554"/>
        </w:tabs>
        <w:spacing w:before="44"/>
        <w:ind w:hanging="721"/>
        <w:rPr>
          <w:sz w:val="24"/>
        </w:rPr>
      </w:pPr>
      <w:r>
        <w:rPr>
          <w:sz w:val="24"/>
        </w:rPr>
        <w:t>be</w:t>
      </w:r>
      <w:r>
        <w:rPr>
          <w:spacing w:val="-5"/>
          <w:sz w:val="24"/>
        </w:rPr>
        <w:t xml:space="preserve"> </w:t>
      </w:r>
      <w:r>
        <w:rPr>
          <w:sz w:val="24"/>
        </w:rPr>
        <w:t>in</w:t>
      </w:r>
      <w:r>
        <w:rPr>
          <w:spacing w:val="-3"/>
          <w:sz w:val="24"/>
        </w:rPr>
        <w:t xml:space="preserve"> </w:t>
      </w:r>
      <w:r>
        <w:rPr>
          <w:sz w:val="24"/>
        </w:rPr>
        <w:t>direct</w:t>
      </w:r>
      <w:r>
        <w:rPr>
          <w:spacing w:val="-2"/>
          <w:sz w:val="24"/>
        </w:rPr>
        <w:t xml:space="preserve"> </w:t>
      </w:r>
      <w:r>
        <w:rPr>
          <w:sz w:val="24"/>
        </w:rPr>
        <w:t>support</w:t>
      </w:r>
      <w:r>
        <w:rPr>
          <w:spacing w:val="-3"/>
          <w:sz w:val="24"/>
        </w:rPr>
        <w:t xml:space="preserve"> </w:t>
      </w:r>
      <w:r>
        <w:rPr>
          <w:sz w:val="24"/>
        </w:rPr>
        <w:t>of</w:t>
      </w:r>
      <w:r>
        <w:rPr>
          <w:spacing w:val="-2"/>
          <w:sz w:val="24"/>
        </w:rPr>
        <w:t xml:space="preserve"> </w:t>
      </w:r>
      <w:proofErr w:type="spellStart"/>
      <w:proofErr w:type="gramStart"/>
      <w:r>
        <w:rPr>
          <w:sz w:val="24"/>
        </w:rPr>
        <w:t>a</w:t>
      </w:r>
      <w:proofErr w:type="spellEnd"/>
      <w:proofErr w:type="gramEnd"/>
      <w:r>
        <w:rPr>
          <w:spacing w:val="-2"/>
          <w:sz w:val="24"/>
        </w:rPr>
        <w:t xml:space="preserve"> </w:t>
      </w:r>
      <w:proofErr w:type="spellStart"/>
      <w:r>
        <w:rPr>
          <w:sz w:val="24"/>
        </w:rPr>
        <w:t>organisation</w:t>
      </w:r>
      <w:proofErr w:type="spellEnd"/>
      <w:r>
        <w:rPr>
          <w:spacing w:val="-2"/>
          <w:sz w:val="24"/>
        </w:rPr>
        <w:t xml:space="preserve"> </w:t>
      </w:r>
      <w:r>
        <w:rPr>
          <w:sz w:val="24"/>
        </w:rPr>
        <w:t>whose</w:t>
      </w:r>
      <w:r>
        <w:rPr>
          <w:spacing w:val="-4"/>
          <w:sz w:val="24"/>
        </w:rPr>
        <w:t xml:space="preserve"> </w:t>
      </w:r>
      <w:r>
        <w:rPr>
          <w:sz w:val="24"/>
        </w:rPr>
        <w:t>aims</w:t>
      </w:r>
      <w:r>
        <w:rPr>
          <w:spacing w:val="-3"/>
          <w:sz w:val="24"/>
        </w:rPr>
        <w:t xml:space="preserve"> </w:t>
      </w:r>
      <w:r>
        <w:rPr>
          <w:sz w:val="24"/>
        </w:rPr>
        <w:t>and</w:t>
      </w:r>
      <w:r>
        <w:rPr>
          <w:spacing w:val="-3"/>
          <w:sz w:val="24"/>
        </w:rPr>
        <w:t xml:space="preserve"> </w:t>
      </w:r>
      <w:r>
        <w:rPr>
          <w:sz w:val="24"/>
        </w:rPr>
        <w:t>objectives</w:t>
      </w:r>
      <w:r>
        <w:rPr>
          <w:spacing w:val="-3"/>
          <w:sz w:val="24"/>
        </w:rPr>
        <w:t xml:space="preserve"> </w:t>
      </w:r>
      <w:r>
        <w:rPr>
          <w:sz w:val="24"/>
        </w:rPr>
        <w:t>are</w:t>
      </w:r>
      <w:r>
        <w:rPr>
          <w:spacing w:val="-2"/>
          <w:sz w:val="24"/>
        </w:rPr>
        <w:t xml:space="preserve"> </w:t>
      </w:r>
      <w:r>
        <w:rPr>
          <w:sz w:val="24"/>
        </w:rPr>
        <w:t>illegal;</w:t>
      </w:r>
      <w:r>
        <w:rPr>
          <w:spacing w:val="-2"/>
          <w:sz w:val="24"/>
        </w:rPr>
        <w:t xml:space="preserve"> </w:t>
      </w:r>
      <w:r>
        <w:rPr>
          <w:spacing w:val="-5"/>
          <w:sz w:val="24"/>
        </w:rPr>
        <w:t>or</w:t>
      </w:r>
    </w:p>
    <w:p w14:paraId="7EEB74A1" w14:textId="77777777" w:rsidR="006D230A" w:rsidRDefault="00E00181">
      <w:pPr>
        <w:pStyle w:val="ListParagraph"/>
        <w:numPr>
          <w:ilvl w:val="0"/>
          <w:numId w:val="6"/>
        </w:numPr>
        <w:tabs>
          <w:tab w:val="left" w:pos="1553"/>
          <w:tab w:val="left" w:pos="1554"/>
        </w:tabs>
        <w:spacing w:before="41"/>
        <w:ind w:hanging="721"/>
        <w:rPr>
          <w:sz w:val="24"/>
        </w:rPr>
      </w:pPr>
      <w:r>
        <w:rPr>
          <w:sz w:val="24"/>
        </w:rPr>
        <w:t>incite</w:t>
      </w:r>
      <w:r>
        <w:rPr>
          <w:spacing w:val="-1"/>
          <w:sz w:val="24"/>
        </w:rPr>
        <w:t xml:space="preserve"> </w:t>
      </w:r>
      <w:r>
        <w:rPr>
          <w:sz w:val="24"/>
        </w:rPr>
        <w:t>to</w:t>
      </w:r>
      <w:r>
        <w:rPr>
          <w:spacing w:val="-2"/>
          <w:sz w:val="24"/>
        </w:rPr>
        <w:t xml:space="preserve"> </w:t>
      </w:r>
      <w:r>
        <w:rPr>
          <w:sz w:val="24"/>
        </w:rPr>
        <w:t>a</w:t>
      </w:r>
      <w:r>
        <w:rPr>
          <w:spacing w:val="-3"/>
          <w:sz w:val="24"/>
        </w:rPr>
        <w:t xml:space="preserve"> </w:t>
      </w:r>
      <w:r>
        <w:rPr>
          <w:sz w:val="24"/>
        </w:rPr>
        <w:t>breach</w:t>
      </w:r>
      <w:r>
        <w:rPr>
          <w:spacing w:val="-2"/>
          <w:sz w:val="24"/>
        </w:rPr>
        <w:t xml:space="preserve"> </w:t>
      </w:r>
      <w:r>
        <w:rPr>
          <w:sz w:val="24"/>
        </w:rPr>
        <w:t xml:space="preserve">of </w:t>
      </w:r>
      <w:proofErr w:type="gramStart"/>
      <w:r>
        <w:rPr>
          <w:spacing w:val="-2"/>
          <w:sz w:val="24"/>
        </w:rPr>
        <w:t>peace</w:t>
      </w:r>
      <w:proofErr w:type="gramEnd"/>
    </w:p>
    <w:p w14:paraId="29E62D9D" w14:textId="77777777" w:rsidR="006D230A" w:rsidRDefault="00E00181">
      <w:pPr>
        <w:pStyle w:val="ListParagraph"/>
        <w:numPr>
          <w:ilvl w:val="0"/>
          <w:numId w:val="6"/>
        </w:numPr>
        <w:tabs>
          <w:tab w:val="left" w:pos="1553"/>
          <w:tab w:val="left" w:pos="1554"/>
        </w:tabs>
        <w:spacing w:before="40" w:line="276" w:lineRule="auto"/>
        <w:ind w:right="107"/>
        <w:rPr>
          <w:sz w:val="24"/>
        </w:rPr>
      </w:pPr>
      <w:r>
        <w:rPr>
          <w:sz w:val="24"/>
        </w:rPr>
        <w:t>lead to the expression</w:t>
      </w:r>
      <w:r>
        <w:rPr>
          <w:spacing w:val="-1"/>
          <w:sz w:val="24"/>
        </w:rPr>
        <w:t xml:space="preserve"> </w:t>
      </w:r>
      <w:r>
        <w:rPr>
          <w:sz w:val="24"/>
        </w:rPr>
        <w:t xml:space="preserve">of opinions that would promote sexist or homophobic or other discriminatory </w:t>
      </w:r>
      <w:proofErr w:type="gramStart"/>
      <w:r>
        <w:rPr>
          <w:sz w:val="24"/>
        </w:rPr>
        <w:t>views</w:t>
      </w:r>
      <w:proofErr w:type="gramEnd"/>
    </w:p>
    <w:p w14:paraId="7E70B3E0" w14:textId="77777777" w:rsidR="006D230A" w:rsidRDefault="006D230A">
      <w:pPr>
        <w:pStyle w:val="BodyText"/>
        <w:spacing w:before="8"/>
        <w:rPr>
          <w:sz w:val="27"/>
        </w:rPr>
      </w:pPr>
    </w:p>
    <w:p w14:paraId="44B1A265" w14:textId="5739B05B" w:rsidR="006D230A" w:rsidRDefault="00E00181">
      <w:pPr>
        <w:pStyle w:val="BodyText"/>
        <w:spacing w:line="276" w:lineRule="auto"/>
        <w:ind w:left="833"/>
      </w:pPr>
      <w:r>
        <w:t>In</w:t>
      </w:r>
      <w:r>
        <w:rPr>
          <w:spacing w:val="80"/>
        </w:rPr>
        <w:t xml:space="preserve"> </w:t>
      </w:r>
      <w:r>
        <w:t>determining</w:t>
      </w:r>
      <w:r>
        <w:rPr>
          <w:spacing w:val="80"/>
        </w:rPr>
        <w:t xml:space="preserve"> </w:t>
      </w:r>
      <w:r>
        <w:t>whether</w:t>
      </w:r>
      <w:r>
        <w:rPr>
          <w:spacing w:val="80"/>
        </w:rPr>
        <w:t xml:space="preserve"> </w:t>
      </w:r>
      <w:r>
        <w:t>holding</w:t>
      </w:r>
      <w:r>
        <w:rPr>
          <w:spacing w:val="80"/>
        </w:rPr>
        <w:t xml:space="preserve"> </w:t>
      </w:r>
      <w:r>
        <w:t>an</w:t>
      </w:r>
      <w:r>
        <w:rPr>
          <w:spacing w:val="80"/>
        </w:rPr>
        <w:t xml:space="preserve"> </w:t>
      </w:r>
      <w:r>
        <w:t>event</w:t>
      </w:r>
      <w:r>
        <w:rPr>
          <w:spacing w:val="80"/>
        </w:rPr>
        <w:t xml:space="preserve"> </w:t>
      </w:r>
      <w:r>
        <w:t>on</w:t>
      </w:r>
      <w:r>
        <w:rPr>
          <w:spacing w:val="80"/>
        </w:rPr>
        <w:t xml:space="preserve"> </w:t>
      </w:r>
      <w:proofErr w:type="gramStart"/>
      <w:r>
        <w:t>College</w:t>
      </w:r>
      <w:proofErr w:type="gramEnd"/>
      <w:r>
        <w:rPr>
          <w:spacing w:val="80"/>
        </w:rPr>
        <w:t xml:space="preserve"> </w:t>
      </w:r>
      <w:r>
        <w:t>premises</w:t>
      </w:r>
      <w:r>
        <w:rPr>
          <w:spacing w:val="80"/>
        </w:rPr>
        <w:t xml:space="preserve"> </w:t>
      </w:r>
      <w:r>
        <w:t>might</w:t>
      </w:r>
      <w:r>
        <w:rPr>
          <w:spacing w:val="40"/>
        </w:rPr>
        <w:t xml:space="preserve"> </w:t>
      </w:r>
      <w:r>
        <w:t>reasonably be refused, consideration will also be given to</w:t>
      </w:r>
    </w:p>
    <w:p w14:paraId="6DAFC67E" w14:textId="77777777" w:rsidR="006D230A" w:rsidRDefault="006D230A">
      <w:pPr>
        <w:pStyle w:val="BodyText"/>
        <w:spacing w:before="7"/>
        <w:rPr>
          <w:sz w:val="27"/>
        </w:rPr>
      </w:pPr>
    </w:p>
    <w:p w14:paraId="0B5ECCC2" w14:textId="4249708C" w:rsidR="006D230A" w:rsidRDefault="00E00181">
      <w:pPr>
        <w:pStyle w:val="ListParagraph"/>
        <w:numPr>
          <w:ilvl w:val="1"/>
          <w:numId w:val="6"/>
        </w:numPr>
        <w:tabs>
          <w:tab w:val="left" w:pos="1553"/>
          <w:tab w:val="left" w:pos="1554"/>
        </w:tabs>
        <w:spacing w:line="276" w:lineRule="auto"/>
        <w:ind w:right="114"/>
        <w:rPr>
          <w:sz w:val="24"/>
        </w:rPr>
      </w:pPr>
      <w:r>
        <w:rPr>
          <w:sz w:val="24"/>
        </w:rPr>
        <w:t>the</w:t>
      </w:r>
      <w:r>
        <w:rPr>
          <w:spacing w:val="40"/>
          <w:sz w:val="24"/>
        </w:rPr>
        <w:t xml:space="preserve"> </w:t>
      </w:r>
      <w:r>
        <w:rPr>
          <w:sz w:val="24"/>
        </w:rPr>
        <w:t>safety</w:t>
      </w:r>
      <w:r>
        <w:rPr>
          <w:spacing w:val="40"/>
          <w:sz w:val="24"/>
        </w:rPr>
        <w:t xml:space="preserve"> </w:t>
      </w:r>
      <w:r>
        <w:rPr>
          <w:sz w:val="24"/>
        </w:rPr>
        <w:t>of</w:t>
      </w:r>
      <w:r>
        <w:rPr>
          <w:spacing w:val="40"/>
          <w:sz w:val="24"/>
        </w:rPr>
        <w:t xml:space="preserve"> </w:t>
      </w:r>
      <w:r>
        <w:rPr>
          <w:sz w:val="24"/>
        </w:rPr>
        <w:t>persons</w:t>
      </w:r>
      <w:r>
        <w:rPr>
          <w:spacing w:val="40"/>
          <w:sz w:val="24"/>
        </w:rPr>
        <w:t xml:space="preserve"> </w:t>
      </w:r>
      <w:r>
        <w:rPr>
          <w:sz w:val="24"/>
        </w:rPr>
        <w:t>attending</w:t>
      </w:r>
      <w:r>
        <w:rPr>
          <w:spacing w:val="40"/>
          <w:sz w:val="24"/>
        </w:rPr>
        <w:t xml:space="preserve"> </w:t>
      </w:r>
      <w:r>
        <w:rPr>
          <w:sz w:val="24"/>
        </w:rPr>
        <w:t>the</w:t>
      </w:r>
      <w:r>
        <w:rPr>
          <w:spacing w:val="40"/>
          <w:sz w:val="24"/>
        </w:rPr>
        <w:t xml:space="preserve"> </w:t>
      </w:r>
      <w:r>
        <w:rPr>
          <w:sz w:val="24"/>
        </w:rPr>
        <w:t>event</w:t>
      </w:r>
      <w:r>
        <w:rPr>
          <w:spacing w:val="40"/>
          <w:sz w:val="24"/>
        </w:rPr>
        <w:t xml:space="preserve"> </w:t>
      </w:r>
      <w:r>
        <w:rPr>
          <w:sz w:val="24"/>
        </w:rPr>
        <w:t>and</w:t>
      </w:r>
      <w:r>
        <w:rPr>
          <w:spacing w:val="40"/>
          <w:sz w:val="24"/>
        </w:rPr>
        <w:t xml:space="preserve"> </w:t>
      </w:r>
      <w:r>
        <w:rPr>
          <w:sz w:val="24"/>
        </w:rPr>
        <w:t>persons</w:t>
      </w:r>
      <w:r>
        <w:rPr>
          <w:spacing w:val="40"/>
          <w:sz w:val="24"/>
        </w:rPr>
        <w:t xml:space="preserve"> </w:t>
      </w:r>
      <w:r>
        <w:rPr>
          <w:sz w:val="24"/>
        </w:rPr>
        <w:t>on</w:t>
      </w:r>
      <w:r>
        <w:rPr>
          <w:spacing w:val="40"/>
          <w:sz w:val="24"/>
        </w:rPr>
        <w:t xml:space="preserve"> </w:t>
      </w:r>
      <w:proofErr w:type="gramStart"/>
      <w:r>
        <w:rPr>
          <w:sz w:val="24"/>
        </w:rPr>
        <w:t>College</w:t>
      </w:r>
      <w:proofErr w:type="gramEnd"/>
      <w:r>
        <w:rPr>
          <w:sz w:val="24"/>
        </w:rPr>
        <w:t xml:space="preserve"> premises who might be foreseeably be put at risk</w:t>
      </w:r>
    </w:p>
    <w:p w14:paraId="4EE1E10D" w14:textId="048D0E2A" w:rsidR="006D230A" w:rsidRDefault="00E00181">
      <w:pPr>
        <w:pStyle w:val="ListParagraph"/>
        <w:numPr>
          <w:ilvl w:val="1"/>
          <w:numId w:val="6"/>
        </w:numPr>
        <w:tabs>
          <w:tab w:val="left" w:pos="1553"/>
          <w:tab w:val="left" w:pos="1554"/>
        </w:tabs>
        <w:spacing w:line="275" w:lineRule="exact"/>
        <w:ind w:hanging="721"/>
        <w:rPr>
          <w:sz w:val="24"/>
        </w:rPr>
      </w:pPr>
      <w:r>
        <w:rPr>
          <w:sz w:val="24"/>
        </w:rPr>
        <w:t>the</w:t>
      </w:r>
      <w:r>
        <w:rPr>
          <w:spacing w:val="-4"/>
          <w:sz w:val="24"/>
        </w:rPr>
        <w:t xml:space="preserve"> </w:t>
      </w:r>
      <w:r>
        <w:rPr>
          <w:sz w:val="24"/>
        </w:rPr>
        <w:t>security</w:t>
      </w:r>
      <w:r>
        <w:rPr>
          <w:spacing w:val="-4"/>
          <w:sz w:val="24"/>
        </w:rPr>
        <w:t xml:space="preserve"> </w:t>
      </w:r>
      <w:r>
        <w:rPr>
          <w:sz w:val="24"/>
        </w:rPr>
        <w:t>of</w:t>
      </w:r>
      <w:r>
        <w:rPr>
          <w:spacing w:val="-3"/>
          <w:sz w:val="24"/>
        </w:rPr>
        <w:t xml:space="preserve"> </w:t>
      </w:r>
      <w:proofErr w:type="gramStart"/>
      <w:r>
        <w:rPr>
          <w:sz w:val="24"/>
        </w:rPr>
        <w:t>College</w:t>
      </w:r>
      <w:proofErr w:type="gramEnd"/>
      <w:r>
        <w:rPr>
          <w:spacing w:val="-2"/>
          <w:sz w:val="24"/>
        </w:rPr>
        <w:t xml:space="preserve"> </w:t>
      </w:r>
      <w:r>
        <w:rPr>
          <w:sz w:val="24"/>
        </w:rPr>
        <w:t>premises</w:t>
      </w:r>
      <w:r>
        <w:rPr>
          <w:spacing w:val="-4"/>
          <w:sz w:val="24"/>
        </w:rPr>
        <w:t xml:space="preserve"> </w:t>
      </w:r>
      <w:r>
        <w:rPr>
          <w:sz w:val="24"/>
        </w:rPr>
        <w:t>and</w:t>
      </w:r>
      <w:r>
        <w:rPr>
          <w:spacing w:val="-3"/>
          <w:sz w:val="24"/>
        </w:rPr>
        <w:t xml:space="preserve"> </w:t>
      </w:r>
      <w:r>
        <w:rPr>
          <w:spacing w:val="-2"/>
          <w:sz w:val="24"/>
        </w:rPr>
        <w:t>equipment</w:t>
      </w:r>
    </w:p>
    <w:p w14:paraId="4A83A0DD" w14:textId="22E93424" w:rsidR="006D230A" w:rsidRDefault="00E00181">
      <w:pPr>
        <w:pStyle w:val="ListParagraph"/>
        <w:numPr>
          <w:ilvl w:val="1"/>
          <w:numId w:val="6"/>
        </w:numPr>
        <w:tabs>
          <w:tab w:val="left" w:pos="1553"/>
          <w:tab w:val="left" w:pos="1554"/>
        </w:tabs>
        <w:spacing w:before="41"/>
        <w:ind w:hanging="721"/>
        <w:rPr>
          <w:sz w:val="24"/>
        </w:rPr>
      </w:pPr>
      <w:r>
        <w:rPr>
          <w:sz w:val="24"/>
        </w:rPr>
        <w:t>College’s</w:t>
      </w:r>
      <w:r>
        <w:rPr>
          <w:spacing w:val="-3"/>
          <w:sz w:val="24"/>
        </w:rPr>
        <w:t xml:space="preserve"> </w:t>
      </w:r>
      <w:r>
        <w:rPr>
          <w:spacing w:val="-2"/>
          <w:sz w:val="24"/>
        </w:rPr>
        <w:t>reputation</w:t>
      </w:r>
    </w:p>
    <w:p w14:paraId="36BF22C4" w14:textId="02C292F9" w:rsidR="006D230A" w:rsidRDefault="00E00181">
      <w:pPr>
        <w:pStyle w:val="ListParagraph"/>
        <w:numPr>
          <w:ilvl w:val="1"/>
          <w:numId w:val="6"/>
        </w:numPr>
        <w:tabs>
          <w:tab w:val="left" w:pos="1553"/>
          <w:tab w:val="left" w:pos="1554"/>
        </w:tabs>
        <w:spacing w:before="44" w:line="276" w:lineRule="auto"/>
        <w:ind w:right="108"/>
        <w:rPr>
          <w:sz w:val="24"/>
        </w:rPr>
      </w:pPr>
      <w:r>
        <w:rPr>
          <w:sz w:val="24"/>
        </w:rPr>
        <w:t>advice</w:t>
      </w:r>
      <w:r>
        <w:rPr>
          <w:spacing w:val="-2"/>
          <w:sz w:val="24"/>
        </w:rPr>
        <w:t xml:space="preserve"> </w:t>
      </w:r>
      <w:r>
        <w:rPr>
          <w:sz w:val="24"/>
        </w:rPr>
        <w:t>obtained</w:t>
      </w:r>
      <w:r>
        <w:rPr>
          <w:spacing w:val="-4"/>
          <w:sz w:val="24"/>
        </w:rPr>
        <w:t xml:space="preserve"> </w:t>
      </w:r>
      <w:r>
        <w:rPr>
          <w:sz w:val="24"/>
        </w:rPr>
        <w:t>from</w:t>
      </w:r>
      <w:r>
        <w:rPr>
          <w:spacing w:val="-4"/>
          <w:sz w:val="24"/>
        </w:rPr>
        <w:t xml:space="preserve"> </w:t>
      </w:r>
      <w:r>
        <w:rPr>
          <w:sz w:val="24"/>
        </w:rPr>
        <w:t>the</w:t>
      </w:r>
      <w:r>
        <w:rPr>
          <w:spacing w:val="-2"/>
          <w:sz w:val="24"/>
        </w:rPr>
        <w:t xml:space="preserve"> </w:t>
      </w:r>
      <w:r>
        <w:rPr>
          <w:sz w:val="24"/>
        </w:rPr>
        <w:t>Police</w:t>
      </w:r>
      <w:r>
        <w:rPr>
          <w:spacing w:val="-2"/>
          <w:sz w:val="24"/>
        </w:rPr>
        <w:t xml:space="preserve"> </w:t>
      </w:r>
      <w:r>
        <w:rPr>
          <w:sz w:val="24"/>
        </w:rPr>
        <w:t>as</w:t>
      </w:r>
      <w:r>
        <w:rPr>
          <w:spacing w:val="-5"/>
          <w:sz w:val="24"/>
        </w:rPr>
        <w:t xml:space="preserve"> </w:t>
      </w:r>
      <w:r>
        <w:rPr>
          <w:sz w:val="24"/>
        </w:rPr>
        <w:t>appropriate</w:t>
      </w:r>
      <w:r>
        <w:rPr>
          <w:spacing w:val="-2"/>
          <w:sz w:val="24"/>
        </w:rPr>
        <w:t xml:space="preserve"> </w:t>
      </w:r>
      <w:r>
        <w:rPr>
          <w:sz w:val="24"/>
        </w:rPr>
        <w:t>/</w:t>
      </w:r>
      <w:r>
        <w:rPr>
          <w:spacing w:val="-2"/>
          <w:sz w:val="24"/>
        </w:rPr>
        <w:t xml:space="preserve"> </w:t>
      </w:r>
      <w:r>
        <w:rPr>
          <w:sz w:val="24"/>
        </w:rPr>
        <w:t>if permission</w:t>
      </w:r>
      <w:r>
        <w:rPr>
          <w:spacing w:val="-4"/>
          <w:sz w:val="24"/>
        </w:rPr>
        <w:t xml:space="preserve"> </w:t>
      </w:r>
      <w:r>
        <w:rPr>
          <w:sz w:val="24"/>
        </w:rPr>
        <w:t>is</w:t>
      </w:r>
      <w:r>
        <w:rPr>
          <w:spacing w:val="-3"/>
          <w:sz w:val="24"/>
        </w:rPr>
        <w:t xml:space="preserve"> </w:t>
      </w:r>
      <w:r>
        <w:rPr>
          <w:sz w:val="24"/>
        </w:rPr>
        <w:t>not</w:t>
      </w:r>
      <w:r>
        <w:rPr>
          <w:spacing w:val="-5"/>
          <w:sz w:val="24"/>
        </w:rPr>
        <w:t xml:space="preserve"> </w:t>
      </w:r>
      <w:r>
        <w:rPr>
          <w:sz w:val="24"/>
        </w:rPr>
        <w:t>granted</w:t>
      </w:r>
      <w:r>
        <w:rPr>
          <w:spacing w:val="-2"/>
          <w:sz w:val="24"/>
        </w:rPr>
        <w:t xml:space="preserve"> </w:t>
      </w:r>
      <w:r>
        <w:rPr>
          <w:sz w:val="24"/>
        </w:rPr>
        <w:t xml:space="preserve">by the </w:t>
      </w:r>
      <w:proofErr w:type="gramStart"/>
      <w:r w:rsidR="00C071CC">
        <w:rPr>
          <w:sz w:val="24"/>
        </w:rPr>
        <w:t>CEO</w:t>
      </w:r>
      <w:proofErr w:type="gramEnd"/>
    </w:p>
    <w:p w14:paraId="5DA582EE" w14:textId="77777777" w:rsidR="006D230A" w:rsidRDefault="00E00181">
      <w:pPr>
        <w:pStyle w:val="ListParagraph"/>
        <w:numPr>
          <w:ilvl w:val="1"/>
          <w:numId w:val="6"/>
        </w:numPr>
        <w:tabs>
          <w:tab w:val="left" w:pos="1553"/>
          <w:tab w:val="left" w:pos="1554"/>
        </w:tabs>
        <w:spacing w:line="275" w:lineRule="exact"/>
        <w:ind w:hanging="721"/>
        <w:rPr>
          <w:sz w:val="24"/>
        </w:rPr>
      </w:pPr>
      <w:r>
        <w:rPr>
          <w:sz w:val="24"/>
        </w:rPr>
        <w:t>the</w:t>
      </w:r>
      <w:r>
        <w:rPr>
          <w:spacing w:val="-4"/>
          <w:sz w:val="24"/>
        </w:rPr>
        <w:t xml:space="preserve"> </w:t>
      </w:r>
      <w:r>
        <w:rPr>
          <w:sz w:val="24"/>
        </w:rPr>
        <w:t>likelihood</w:t>
      </w:r>
      <w:r>
        <w:rPr>
          <w:spacing w:val="-3"/>
          <w:sz w:val="24"/>
        </w:rPr>
        <w:t xml:space="preserve"> </w:t>
      </w:r>
      <w:r>
        <w:rPr>
          <w:sz w:val="24"/>
        </w:rPr>
        <w:t>that</w:t>
      </w:r>
      <w:r>
        <w:rPr>
          <w:spacing w:val="-2"/>
          <w:sz w:val="24"/>
        </w:rPr>
        <w:t xml:space="preserve"> </w:t>
      </w:r>
      <w:r>
        <w:rPr>
          <w:sz w:val="24"/>
        </w:rPr>
        <w:t>the</w:t>
      </w:r>
      <w:r>
        <w:rPr>
          <w:spacing w:val="-3"/>
          <w:sz w:val="24"/>
        </w:rPr>
        <w:t xml:space="preserve"> </w:t>
      </w:r>
      <w:r>
        <w:rPr>
          <w:sz w:val="24"/>
        </w:rPr>
        <w:t>event</w:t>
      </w:r>
      <w:r>
        <w:rPr>
          <w:spacing w:val="-2"/>
          <w:sz w:val="24"/>
        </w:rPr>
        <w:t xml:space="preserve"> </w:t>
      </w:r>
      <w:r>
        <w:rPr>
          <w:sz w:val="24"/>
        </w:rPr>
        <w:t>might</w:t>
      </w:r>
      <w:r>
        <w:rPr>
          <w:spacing w:val="-5"/>
          <w:sz w:val="24"/>
        </w:rPr>
        <w:t xml:space="preserve"> </w:t>
      </w:r>
      <w:r>
        <w:rPr>
          <w:sz w:val="24"/>
        </w:rPr>
        <w:t>be</w:t>
      </w:r>
      <w:r>
        <w:rPr>
          <w:spacing w:val="-3"/>
          <w:sz w:val="24"/>
        </w:rPr>
        <w:t xml:space="preserve"> </w:t>
      </w:r>
      <w:r>
        <w:rPr>
          <w:sz w:val="24"/>
        </w:rPr>
        <w:t>disruptive</w:t>
      </w:r>
      <w:r>
        <w:rPr>
          <w:spacing w:val="-2"/>
          <w:sz w:val="24"/>
        </w:rPr>
        <w:t xml:space="preserve"> </w:t>
      </w:r>
      <w:r>
        <w:rPr>
          <w:sz w:val="24"/>
        </w:rPr>
        <w:t>to</w:t>
      </w:r>
      <w:r>
        <w:rPr>
          <w:spacing w:val="-1"/>
          <w:sz w:val="24"/>
        </w:rPr>
        <w:t xml:space="preserve"> </w:t>
      </w:r>
      <w:r>
        <w:rPr>
          <w:sz w:val="24"/>
        </w:rPr>
        <w:t>staff</w:t>
      </w:r>
      <w:r>
        <w:rPr>
          <w:spacing w:val="-1"/>
          <w:sz w:val="24"/>
        </w:rPr>
        <w:t xml:space="preserve"> </w:t>
      </w:r>
      <w:r>
        <w:rPr>
          <w:sz w:val="24"/>
        </w:rPr>
        <w:t>/</w:t>
      </w:r>
      <w:r>
        <w:rPr>
          <w:spacing w:val="-2"/>
          <w:sz w:val="24"/>
        </w:rPr>
        <w:t xml:space="preserve"> </w:t>
      </w:r>
      <w:r>
        <w:rPr>
          <w:sz w:val="24"/>
        </w:rPr>
        <w:t>students</w:t>
      </w:r>
      <w:r>
        <w:rPr>
          <w:spacing w:val="-4"/>
          <w:sz w:val="24"/>
        </w:rPr>
        <w:t xml:space="preserve"> </w:t>
      </w:r>
      <w:r>
        <w:rPr>
          <w:sz w:val="24"/>
        </w:rPr>
        <w:t>not</w:t>
      </w:r>
      <w:r>
        <w:rPr>
          <w:spacing w:val="-2"/>
          <w:sz w:val="24"/>
        </w:rPr>
        <w:t xml:space="preserve"> </w:t>
      </w:r>
      <w:proofErr w:type="gramStart"/>
      <w:r>
        <w:rPr>
          <w:spacing w:val="-2"/>
          <w:sz w:val="24"/>
        </w:rPr>
        <w:t>involved</w:t>
      </w:r>
      <w:proofErr w:type="gramEnd"/>
    </w:p>
    <w:p w14:paraId="319CDA79" w14:textId="138F801A" w:rsidR="006D230A" w:rsidRDefault="00E00181">
      <w:pPr>
        <w:pStyle w:val="ListParagraph"/>
        <w:numPr>
          <w:ilvl w:val="1"/>
          <w:numId w:val="6"/>
        </w:numPr>
        <w:tabs>
          <w:tab w:val="left" w:pos="1553"/>
          <w:tab w:val="left" w:pos="1554"/>
        </w:tabs>
        <w:spacing w:before="40"/>
        <w:ind w:hanging="721"/>
        <w:rPr>
          <w:sz w:val="24"/>
        </w:rPr>
      </w:pPr>
      <w:r>
        <w:rPr>
          <w:sz w:val="24"/>
        </w:rPr>
        <w:t>the</w:t>
      </w:r>
      <w:r>
        <w:rPr>
          <w:spacing w:val="-3"/>
          <w:sz w:val="24"/>
        </w:rPr>
        <w:t xml:space="preserve"> </w:t>
      </w:r>
      <w:r>
        <w:rPr>
          <w:sz w:val="24"/>
        </w:rPr>
        <w:t>ability</w:t>
      </w:r>
      <w:r>
        <w:rPr>
          <w:spacing w:val="-4"/>
          <w:sz w:val="24"/>
        </w:rPr>
        <w:t xml:space="preserve"> </w:t>
      </w:r>
      <w:r>
        <w:rPr>
          <w:sz w:val="24"/>
        </w:rPr>
        <w:t>of</w:t>
      </w:r>
      <w:r>
        <w:rPr>
          <w:spacing w:val="-1"/>
          <w:sz w:val="24"/>
        </w:rPr>
        <w:t xml:space="preserve"> </w:t>
      </w:r>
      <w:proofErr w:type="gramStart"/>
      <w:r>
        <w:rPr>
          <w:sz w:val="24"/>
        </w:rPr>
        <w:t>College</w:t>
      </w:r>
      <w:proofErr w:type="gramEnd"/>
      <w:r>
        <w:rPr>
          <w:spacing w:val="-1"/>
          <w:sz w:val="24"/>
        </w:rPr>
        <w:t xml:space="preserve"> </w:t>
      </w:r>
      <w:r>
        <w:rPr>
          <w:sz w:val="24"/>
        </w:rPr>
        <w:t>to</w:t>
      </w:r>
      <w:r>
        <w:rPr>
          <w:spacing w:val="-3"/>
          <w:sz w:val="24"/>
        </w:rPr>
        <w:t xml:space="preserve"> </w:t>
      </w:r>
      <w:r>
        <w:rPr>
          <w:sz w:val="24"/>
        </w:rPr>
        <w:t>manage</w:t>
      </w:r>
      <w:r>
        <w:rPr>
          <w:spacing w:val="-1"/>
          <w:sz w:val="24"/>
        </w:rPr>
        <w:t xml:space="preserve"> </w:t>
      </w:r>
      <w:r>
        <w:rPr>
          <w:sz w:val="24"/>
        </w:rPr>
        <w:t xml:space="preserve">the </w:t>
      </w:r>
      <w:r>
        <w:rPr>
          <w:spacing w:val="-2"/>
          <w:sz w:val="24"/>
        </w:rPr>
        <w:t>event</w:t>
      </w:r>
    </w:p>
    <w:p w14:paraId="69763104" w14:textId="77777777" w:rsidR="006D230A" w:rsidRDefault="006D230A">
      <w:pPr>
        <w:pStyle w:val="BodyText"/>
        <w:spacing w:before="4"/>
        <w:rPr>
          <w:sz w:val="31"/>
        </w:rPr>
      </w:pPr>
    </w:p>
    <w:p w14:paraId="76435738" w14:textId="633918C8" w:rsidR="006D230A" w:rsidRDefault="00E00181">
      <w:pPr>
        <w:pStyle w:val="ListParagraph"/>
        <w:numPr>
          <w:ilvl w:val="0"/>
          <w:numId w:val="7"/>
        </w:numPr>
        <w:tabs>
          <w:tab w:val="left" w:pos="834"/>
        </w:tabs>
        <w:spacing w:line="276" w:lineRule="auto"/>
        <w:ind w:left="833" w:right="109"/>
        <w:jc w:val="both"/>
        <w:rPr>
          <w:sz w:val="24"/>
        </w:rPr>
      </w:pPr>
      <w:r>
        <w:rPr>
          <w:sz w:val="24"/>
        </w:rPr>
        <w:t xml:space="preserve">If permission is refused by the </w:t>
      </w:r>
      <w:r w:rsidR="00C071CC">
        <w:rPr>
          <w:sz w:val="24"/>
        </w:rPr>
        <w:t>CEO</w:t>
      </w:r>
      <w:r>
        <w:rPr>
          <w:sz w:val="24"/>
        </w:rPr>
        <w:t xml:space="preserve">, the </w:t>
      </w:r>
      <w:proofErr w:type="spellStart"/>
      <w:r>
        <w:rPr>
          <w:sz w:val="24"/>
        </w:rPr>
        <w:t>organisers</w:t>
      </w:r>
      <w:proofErr w:type="spellEnd"/>
      <w:r>
        <w:rPr>
          <w:sz w:val="24"/>
        </w:rPr>
        <w:t xml:space="preserve"> may appeal to the </w:t>
      </w:r>
      <w:r w:rsidR="00C071CC">
        <w:rPr>
          <w:sz w:val="24"/>
        </w:rPr>
        <w:t>Board</w:t>
      </w:r>
      <w:r>
        <w:rPr>
          <w:sz w:val="24"/>
        </w:rPr>
        <w:t>,</w:t>
      </w:r>
      <w:r>
        <w:rPr>
          <w:spacing w:val="18"/>
          <w:sz w:val="24"/>
        </w:rPr>
        <w:t xml:space="preserve"> </w:t>
      </w:r>
      <w:r>
        <w:rPr>
          <w:sz w:val="24"/>
        </w:rPr>
        <w:t>within</w:t>
      </w:r>
      <w:r>
        <w:rPr>
          <w:spacing w:val="18"/>
          <w:sz w:val="24"/>
        </w:rPr>
        <w:t xml:space="preserve"> </w:t>
      </w:r>
      <w:r>
        <w:rPr>
          <w:sz w:val="24"/>
        </w:rPr>
        <w:t>five</w:t>
      </w:r>
      <w:r>
        <w:rPr>
          <w:spacing w:val="18"/>
          <w:sz w:val="24"/>
        </w:rPr>
        <w:t xml:space="preserve"> </w:t>
      </w:r>
      <w:r>
        <w:rPr>
          <w:sz w:val="24"/>
        </w:rPr>
        <w:t>working days of</w:t>
      </w:r>
      <w:r>
        <w:rPr>
          <w:spacing w:val="20"/>
          <w:sz w:val="24"/>
        </w:rPr>
        <w:t xml:space="preserve"> </w:t>
      </w:r>
      <w:r>
        <w:rPr>
          <w:sz w:val="24"/>
        </w:rPr>
        <w:t>receiving the</w:t>
      </w:r>
      <w:r>
        <w:rPr>
          <w:spacing w:val="18"/>
          <w:sz w:val="24"/>
        </w:rPr>
        <w:t xml:space="preserve"> </w:t>
      </w:r>
      <w:r w:rsidR="00C071CC">
        <w:rPr>
          <w:sz w:val="24"/>
        </w:rPr>
        <w:t>CEO</w:t>
      </w:r>
      <w:r>
        <w:rPr>
          <w:sz w:val="24"/>
        </w:rPr>
        <w:t>.</w:t>
      </w:r>
      <w:r>
        <w:rPr>
          <w:spacing w:val="80"/>
          <w:sz w:val="24"/>
        </w:rPr>
        <w:t xml:space="preserve"> </w:t>
      </w:r>
      <w:r>
        <w:rPr>
          <w:sz w:val="24"/>
        </w:rPr>
        <w:t>The</w:t>
      </w:r>
    </w:p>
    <w:p w14:paraId="1075E759" w14:textId="77777777" w:rsidR="006D230A" w:rsidRDefault="006D230A">
      <w:pPr>
        <w:spacing w:line="276" w:lineRule="auto"/>
        <w:jc w:val="both"/>
        <w:rPr>
          <w:sz w:val="24"/>
        </w:rPr>
        <w:sectPr w:rsidR="006D230A" w:rsidSect="00C071CC">
          <w:pgSz w:w="11910" w:h="16850"/>
          <w:pgMar w:top="720" w:right="720" w:bottom="720" w:left="720" w:header="0" w:footer="884" w:gutter="0"/>
          <w:pgBorders w:offsetFrom="page">
            <w:top w:val="single" w:sz="24" w:space="24" w:color="auto"/>
            <w:left w:val="single" w:sz="24" w:space="24" w:color="auto"/>
            <w:bottom w:val="single" w:sz="24" w:space="24" w:color="auto"/>
            <w:right w:val="single" w:sz="24" w:space="24" w:color="auto"/>
          </w:pgBorders>
          <w:cols w:space="720"/>
          <w:docGrid w:linePitch="299"/>
        </w:sectPr>
      </w:pPr>
    </w:p>
    <w:p w14:paraId="1638F94E" w14:textId="43658AC8" w:rsidR="006D230A" w:rsidRDefault="00C071CC">
      <w:pPr>
        <w:pStyle w:val="BodyText"/>
        <w:spacing w:before="73" w:line="276" w:lineRule="auto"/>
        <w:ind w:left="833"/>
      </w:pPr>
      <w:r>
        <w:lastRenderedPageBreak/>
        <w:t xml:space="preserve">CEO ruling will be final and will be communicated to the </w:t>
      </w:r>
      <w:proofErr w:type="spellStart"/>
      <w:r>
        <w:t>organisers</w:t>
      </w:r>
      <w:proofErr w:type="spellEnd"/>
      <w:r>
        <w:t xml:space="preserve"> within five</w:t>
      </w:r>
      <w:r>
        <w:rPr>
          <w:spacing w:val="40"/>
        </w:rPr>
        <w:t xml:space="preserve"> </w:t>
      </w:r>
      <w:r>
        <w:t>working days of receiving full details of the appeal.</w:t>
      </w:r>
    </w:p>
    <w:p w14:paraId="22C0F31D" w14:textId="77777777" w:rsidR="006D230A" w:rsidRDefault="006D230A">
      <w:pPr>
        <w:pStyle w:val="BodyText"/>
        <w:spacing w:before="5"/>
        <w:rPr>
          <w:sz w:val="27"/>
        </w:rPr>
      </w:pPr>
    </w:p>
    <w:p w14:paraId="5F3B67D7" w14:textId="77777777" w:rsidR="006D230A" w:rsidRDefault="00E00181">
      <w:pPr>
        <w:pStyle w:val="ListParagraph"/>
        <w:numPr>
          <w:ilvl w:val="0"/>
          <w:numId w:val="7"/>
        </w:numPr>
        <w:tabs>
          <w:tab w:val="left" w:pos="834"/>
        </w:tabs>
        <w:spacing w:line="278" w:lineRule="auto"/>
        <w:ind w:left="833" w:right="108"/>
        <w:jc w:val="both"/>
        <w:rPr>
          <w:sz w:val="24"/>
        </w:rPr>
      </w:pPr>
      <w:r>
        <w:rPr>
          <w:sz w:val="24"/>
        </w:rPr>
        <w:t>Where</w:t>
      </w:r>
      <w:r>
        <w:rPr>
          <w:spacing w:val="-3"/>
          <w:sz w:val="24"/>
        </w:rPr>
        <w:t xml:space="preserve"> </w:t>
      </w:r>
      <w:r>
        <w:rPr>
          <w:sz w:val="24"/>
        </w:rPr>
        <w:t>an</w:t>
      </w:r>
      <w:r>
        <w:rPr>
          <w:spacing w:val="-1"/>
          <w:sz w:val="24"/>
        </w:rPr>
        <w:t xml:space="preserve"> </w:t>
      </w:r>
      <w:r>
        <w:rPr>
          <w:sz w:val="24"/>
        </w:rPr>
        <w:t>event</w:t>
      </w:r>
      <w:r>
        <w:rPr>
          <w:spacing w:val="-2"/>
          <w:sz w:val="24"/>
        </w:rPr>
        <w:t xml:space="preserve"> </w:t>
      </w:r>
      <w:r>
        <w:rPr>
          <w:sz w:val="24"/>
        </w:rPr>
        <w:t>proceeds,</w:t>
      </w:r>
      <w:r>
        <w:rPr>
          <w:spacing w:val="-1"/>
          <w:sz w:val="24"/>
        </w:rPr>
        <w:t xml:space="preserve"> </w:t>
      </w:r>
      <w:r>
        <w:rPr>
          <w:sz w:val="24"/>
        </w:rPr>
        <w:t>the</w:t>
      </w:r>
      <w:r>
        <w:rPr>
          <w:spacing w:val="-1"/>
          <w:sz w:val="24"/>
        </w:rPr>
        <w:t xml:space="preserve"> </w:t>
      </w:r>
      <w:proofErr w:type="spellStart"/>
      <w:r>
        <w:rPr>
          <w:sz w:val="24"/>
        </w:rPr>
        <w:t>organisers</w:t>
      </w:r>
      <w:proofErr w:type="spellEnd"/>
      <w:r>
        <w:rPr>
          <w:spacing w:val="-2"/>
          <w:sz w:val="24"/>
        </w:rPr>
        <w:t xml:space="preserve"> </w:t>
      </w:r>
      <w:r>
        <w:rPr>
          <w:sz w:val="24"/>
        </w:rPr>
        <w:t>are</w:t>
      </w:r>
      <w:r>
        <w:rPr>
          <w:spacing w:val="-1"/>
          <w:sz w:val="24"/>
        </w:rPr>
        <w:t xml:space="preserve"> </w:t>
      </w:r>
      <w:r>
        <w:rPr>
          <w:sz w:val="24"/>
        </w:rPr>
        <w:t>under</w:t>
      </w:r>
      <w:r>
        <w:rPr>
          <w:spacing w:val="-3"/>
          <w:sz w:val="24"/>
        </w:rPr>
        <w:t xml:space="preserve"> </w:t>
      </w:r>
      <w:r>
        <w:rPr>
          <w:sz w:val="24"/>
        </w:rPr>
        <w:t>a</w:t>
      </w:r>
      <w:r>
        <w:rPr>
          <w:spacing w:val="-1"/>
          <w:sz w:val="24"/>
        </w:rPr>
        <w:t xml:space="preserve"> </w:t>
      </w:r>
      <w:r>
        <w:rPr>
          <w:sz w:val="24"/>
        </w:rPr>
        <w:t>duty</w:t>
      </w:r>
      <w:r>
        <w:rPr>
          <w:spacing w:val="-4"/>
          <w:sz w:val="24"/>
        </w:rPr>
        <w:t xml:space="preserve"> </w:t>
      </w:r>
      <w:r>
        <w:rPr>
          <w:sz w:val="24"/>
        </w:rPr>
        <w:t>to</w:t>
      </w:r>
      <w:r>
        <w:rPr>
          <w:spacing w:val="-1"/>
          <w:sz w:val="24"/>
        </w:rPr>
        <w:t xml:space="preserve"> </w:t>
      </w:r>
      <w:r>
        <w:rPr>
          <w:sz w:val="24"/>
        </w:rPr>
        <w:t>see</w:t>
      </w:r>
      <w:r>
        <w:rPr>
          <w:spacing w:val="-1"/>
          <w:sz w:val="24"/>
        </w:rPr>
        <w:t xml:space="preserve"> </w:t>
      </w:r>
      <w:r>
        <w:rPr>
          <w:sz w:val="24"/>
        </w:rPr>
        <w:t>that</w:t>
      </w:r>
      <w:r>
        <w:rPr>
          <w:spacing w:val="-2"/>
          <w:sz w:val="24"/>
        </w:rPr>
        <w:t xml:space="preserve"> </w:t>
      </w:r>
      <w:r>
        <w:rPr>
          <w:sz w:val="24"/>
        </w:rPr>
        <w:t>nothing</w:t>
      </w:r>
      <w:r>
        <w:rPr>
          <w:spacing w:val="-3"/>
          <w:sz w:val="24"/>
        </w:rPr>
        <w:t xml:space="preserve"> </w:t>
      </w:r>
      <w:r>
        <w:rPr>
          <w:sz w:val="24"/>
        </w:rPr>
        <w:t>in</w:t>
      </w:r>
      <w:r>
        <w:rPr>
          <w:spacing w:val="-1"/>
          <w:sz w:val="24"/>
        </w:rPr>
        <w:t xml:space="preserve"> </w:t>
      </w:r>
      <w:r>
        <w:rPr>
          <w:sz w:val="24"/>
        </w:rPr>
        <w:t>their preparations for it or their conduct of it infringes the law.</w:t>
      </w:r>
    </w:p>
    <w:p w14:paraId="050B87D0" w14:textId="77777777" w:rsidR="006D230A" w:rsidRDefault="006D230A">
      <w:pPr>
        <w:pStyle w:val="BodyText"/>
        <w:spacing w:before="2"/>
        <w:rPr>
          <w:sz w:val="27"/>
        </w:rPr>
      </w:pPr>
    </w:p>
    <w:p w14:paraId="2665EED6" w14:textId="2D5DB196" w:rsidR="006D230A" w:rsidRDefault="00E00181">
      <w:pPr>
        <w:pStyle w:val="ListParagraph"/>
        <w:numPr>
          <w:ilvl w:val="0"/>
          <w:numId w:val="7"/>
        </w:numPr>
        <w:tabs>
          <w:tab w:val="left" w:pos="834"/>
        </w:tabs>
        <w:spacing w:line="276" w:lineRule="auto"/>
        <w:ind w:left="833" w:right="109"/>
        <w:jc w:val="both"/>
        <w:rPr>
          <w:sz w:val="24"/>
        </w:rPr>
      </w:pPr>
      <w:r>
        <w:rPr>
          <w:sz w:val="24"/>
        </w:rPr>
        <w:t xml:space="preserve">It is the on-going duty of any person involved in </w:t>
      </w:r>
      <w:proofErr w:type="spellStart"/>
      <w:r>
        <w:rPr>
          <w:sz w:val="24"/>
        </w:rPr>
        <w:t>organising</w:t>
      </w:r>
      <w:proofErr w:type="spellEnd"/>
      <w:r>
        <w:rPr>
          <w:sz w:val="24"/>
        </w:rPr>
        <w:t xml:space="preserve"> an event, and also the duty of any person responsible for processing the booking of rooms in </w:t>
      </w:r>
      <w:proofErr w:type="gramStart"/>
      <w:r>
        <w:rPr>
          <w:sz w:val="24"/>
        </w:rPr>
        <w:t>College</w:t>
      </w:r>
      <w:proofErr w:type="gramEnd"/>
      <w:r>
        <w:rPr>
          <w:sz w:val="24"/>
        </w:rPr>
        <w:t xml:space="preserve">, to inform the </w:t>
      </w:r>
      <w:r w:rsidR="00C071CC">
        <w:rPr>
          <w:sz w:val="24"/>
        </w:rPr>
        <w:t>CEO</w:t>
      </w:r>
      <w:r>
        <w:rPr>
          <w:sz w:val="24"/>
        </w:rPr>
        <w:t xml:space="preserve"> as soon as there are reasonable ground to believe that:</w:t>
      </w:r>
    </w:p>
    <w:p w14:paraId="2F884B07" w14:textId="77777777" w:rsidR="006D230A" w:rsidRDefault="006D230A">
      <w:pPr>
        <w:pStyle w:val="BodyText"/>
        <w:spacing w:before="6"/>
        <w:rPr>
          <w:sz w:val="27"/>
        </w:rPr>
      </w:pPr>
    </w:p>
    <w:p w14:paraId="1AB329BB" w14:textId="77777777" w:rsidR="006D230A" w:rsidRDefault="00E00181">
      <w:pPr>
        <w:pStyle w:val="ListParagraph"/>
        <w:numPr>
          <w:ilvl w:val="0"/>
          <w:numId w:val="5"/>
        </w:numPr>
        <w:tabs>
          <w:tab w:val="left" w:pos="1553"/>
          <w:tab w:val="left" w:pos="1554"/>
        </w:tabs>
        <w:spacing w:before="1"/>
        <w:ind w:hanging="721"/>
        <w:rPr>
          <w:sz w:val="24"/>
        </w:rPr>
      </w:pPr>
      <w:r>
        <w:rPr>
          <w:sz w:val="24"/>
        </w:rPr>
        <w:t>the</w:t>
      </w:r>
      <w:r>
        <w:rPr>
          <w:spacing w:val="-3"/>
          <w:sz w:val="24"/>
        </w:rPr>
        <w:t xml:space="preserve"> </w:t>
      </w:r>
      <w:r>
        <w:rPr>
          <w:sz w:val="24"/>
        </w:rPr>
        <w:t>activity</w:t>
      </w:r>
      <w:r>
        <w:rPr>
          <w:spacing w:val="-4"/>
          <w:sz w:val="24"/>
        </w:rPr>
        <w:t xml:space="preserve"> </w:t>
      </w:r>
      <w:r>
        <w:rPr>
          <w:sz w:val="24"/>
        </w:rPr>
        <w:t>may</w:t>
      </w:r>
      <w:r>
        <w:rPr>
          <w:spacing w:val="-4"/>
          <w:sz w:val="24"/>
        </w:rPr>
        <w:t xml:space="preserve"> </w:t>
      </w:r>
      <w:r>
        <w:rPr>
          <w:sz w:val="24"/>
        </w:rPr>
        <w:t>be</w:t>
      </w:r>
      <w:r>
        <w:rPr>
          <w:spacing w:val="-1"/>
          <w:sz w:val="24"/>
        </w:rPr>
        <w:t xml:space="preserve"> </w:t>
      </w:r>
      <w:r>
        <w:rPr>
          <w:sz w:val="24"/>
        </w:rPr>
        <w:t>disrupted,</w:t>
      </w:r>
      <w:r>
        <w:rPr>
          <w:spacing w:val="-3"/>
          <w:sz w:val="24"/>
        </w:rPr>
        <w:t xml:space="preserve"> </w:t>
      </w:r>
      <w:r>
        <w:rPr>
          <w:sz w:val="24"/>
        </w:rPr>
        <w:t>for</w:t>
      </w:r>
      <w:r>
        <w:rPr>
          <w:spacing w:val="-3"/>
          <w:sz w:val="24"/>
        </w:rPr>
        <w:t xml:space="preserve"> </w:t>
      </w:r>
      <w:r>
        <w:rPr>
          <w:sz w:val="24"/>
        </w:rPr>
        <w:t>example,</w:t>
      </w:r>
      <w:r>
        <w:rPr>
          <w:spacing w:val="-2"/>
          <w:sz w:val="24"/>
        </w:rPr>
        <w:t xml:space="preserve"> </w:t>
      </w:r>
      <w:r>
        <w:rPr>
          <w:sz w:val="24"/>
        </w:rPr>
        <w:t>by</w:t>
      </w:r>
      <w:r>
        <w:rPr>
          <w:spacing w:val="-7"/>
          <w:sz w:val="24"/>
        </w:rPr>
        <w:t xml:space="preserve"> </w:t>
      </w:r>
      <w:r>
        <w:rPr>
          <w:sz w:val="24"/>
        </w:rPr>
        <w:t>reason</w:t>
      </w:r>
      <w:r>
        <w:rPr>
          <w:spacing w:val="-2"/>
          <w:sz w:val="24"/>
        </w:rPr>
        <w:t xml:space="preserve"> </w:t>
      </w:r>
      <w:proofErr w:type="gramStart"/>
      <w:r>
        <w:rPr>
          <w:spacing w:val="-5"/>
          <w:sz w:val="24"/>
        </w:rPr>
        <w:t>of;</w:t>
      </w:r>
      <w:proofErr w:type="gramEnd"/>
    </w:p>
    <w:p w14:paraId="6654AAC5" w14:textId="77777777" w:rsidR="006D230A" w:rsidRDefault="00E00181">
      <w:pPr>
        <w:pStyle w:val="ListParagraph"/>
        <w:numPr>
          <w:ilvl w:val="1"/>
          <w:numId w:val="5"/>
        </w:numPr>
        <w:tabs>
          <w:tab w:val="left" w:pos="2239"/>
          <w:tab w:val="left" w:pos="2240"/>
        </w:tabs>
        <w:spacing w:before="43"/>
        <w:ind w:hanging="709"/>
        <w:rPr>
          <w:sz w:val="24"/>
        </w:rPr>
      </w:pPr>
      <w:r>
        <w:rPr>
          <w:sz w:val="24"/>
        </w:rPr>
        <w:t>the</w:t>
      </w:r>
      <w:r>
        <w:rPr>
          <w:spacing w:val="-2"/>
          <w:sz w:val="24"/>
        </w:rPr>
        <w:t xml:space="preserve"> </w:t>
      </w:r>
      <w:r>
        <w:rPr>
          <w:sz w:val="24"/>
        </w:rPr>
        <w:t>status</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speaker;</w:t>
      </w:r>
      <w:r>
        <w:rPr>
          <w:spacing w:val="-1"/>
          <w:sz w:val="24"/>
        </w:rPr>
        <w:t xml:space="preserve"> </w:t>
      </w:r>
      <w:r>
        <w:rPr>
          <w:spacing w:val="-5"/>
          <w:sz w:val="24"/>
        </w:rPr>
        <w:t>or</w:t>
      </w:r>
    </w:p>
    <w:p w14:paraId="59283E7A" w14:textId="77777777" w:rsidR="006D230A" w:rsidRDefault="00E00181">
      <w:pPr>
        <w:pStyle w:val="ListParagraph"/>
        <w:numPr>
          <w:ilvl w:val="1"/>
          <w:numId w:val="5"/>
        </w:numPr>
        <w:tabs>
          <w:tab w:val="left" w:pos="2239"/>
          <w:tab w:val="left" w:pos="2240"/>
        </w:tabs>
        <w:spacing w:before="41"/>
        <w:ind w:hanging="709"/>
        <w:rPr>
          <w:sz w:val="24"/>
        </w:rPr>
      </w:pPr>
      <w:r>
        <w:rPr>
          <w:sz w:val="24"/>
        </w:rPr>
        <w:t>the</w:t>
      </w:r>
      <w:r>
        <w:rPr>
          <w:spacing w:val="-4"/>
          <w:sz w:val="24"/>
        </w:rPr>
        <w:t xml:space="preserve"> </w:t>
      </w:r>
      <w:r>
        <w:rPr>
          <w:sz w:val="24"/>
        </w:rPr>
        <w:t>nature</w:t>
      </w:r>
      <w:r>
        <w:rPr>
          <w:spacing w:val="-1"/>
          <w:sz w:val="24"/>
        </w:rPr>
        <w:t xml:space="preserve"> </w:t>
      </w:r>
      <w:r>
        <w:rPr>
          <w:sz w:val="24"/>
        </w:rPr>
        <w:t>of</w:t>
      </w:r>
      <w:r>
        <w:rPr>
          <w:spacing w:val="-1"/>
          <w:sz w:val="24"/>
        </w:rPr>
        <w:t xml:space="preserve"> </w:t>
      </w:r>
      <w:r>
        <w:rPr>
          <w:sz w:val="24"/>
        </w:rPr>
        <w:t>any</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subjects</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discussed;</w:t>
      </w:r>
      <w:r>
        <w:rPr>
          <w:spacing w:val="-4"/>
          <w:sz w:val="24"/>
        </w:rPr>
        <w:t xml:space="preserve"> </w:t>
      </w:r>
      <w:r>
        <w:rPr>
          <w:spacing w:val="-5"/>
          <w:sz w:val="24"/>
        </w:rPr>
        <w:t>or</w:t>
      </w:r>
    </w:p>
    <w:p w14:paraId="77F1B246" w14:textId="77777777" w:rsidR="006D230A" w:rsidRDefault="00E00181">
      <w:pPr>
        <w:pStyle w:val="ListParagraph"/>
        <w:numPr>
          <w:ilvl w:val="1"/>
          <w:numId w:val="5"/>
        </w:numPr>
        <w:tabs>
          <w:tab w:val="left" w:pos="2239"/>
          <w:tab w:val="left" w:pos="2240"/>
        </w:tabs>
        <w:spacing w:before="41" w:line="276" w:lineRule="auto"/>
        <w:ind w:left="2239" w:right="1531"/>
        <w:rPr>
          <w:sz w:val="24"/>
        </w:rPr>
      </w:pPr>
      <w:r>
        <w:rPr>
          <w:sz w:val="24"/>
        </w:rPr>
        <w:t>the views or beliefs (</w:t>
      </w:r>
      <w:proofErr w:type="gramStart"/>
      <w:r>
        <w:rPr>
          <w:sz w:val="24"/>
        </w:rPr>
        <w:t>whether or not</w:t>
      </w:r>
      <w:proofErr w:type="gramEnd"/>
      <w:r>
        <w:rPr>
          <w:sz w:val="24"/>
        </w:rPr>
        <w:t xml:space="preserve"> related to the activity) of any person attending; or</w:t>
      </w:r>
    </w:p>
    <w:p w14:paraId="0E510D1C" w14:textId="77777777" w:rsidR="006D230A" w:rsidRDefault="00E00181">
      <w:pPr>
        <w:pStyle w:val="ListParagraph"/>
        <w:numPr>
          <w:ilvl w:val="1"/>
          <w:numId w:val="5"/>
        </w:numPr>
        <w:tabs>
          <w:tab w:val="left" w:pos="2239"/>
          <w:tab w:val="left" w:pos="2240"/>
        </w:tabs>
        <w:spacing w:before="1"/>
        <w:ind w:hanging="709"/>
        <w:rPr>
          <w:sz w:val="24"/>
        </w:rPr>
      </w:pPr>
      <w:r>
        <w:rPr>
          <w:sz w:val="24"/>
        </w:rPr>
        <w:t>the</w:t>
      </w:r>
      <w:r>
        <w:rPr>
          <w:spacing w:val="-3"/>
          <w:sz w:val="24"/>
        </w:rPr>
        <w:t xml:space="preserve"> </w:t>
      </w:r>
      <w:r>
        <w:rPr>
          <w:sz w:val="24"/>
        </w:rPr>
        <w:t>coincidence</w:t>
      </w:r>
      <w:r>
        <w:rPr>
          <w:spacing w:val="-4"/>
          <w:sz w:val="24"/>
        </w:rPr>
        <w:t xml:space="preserve"> </w:t>
      </w:r>
      <w:r>
        <w:rPr>
          <w:sz w:val="24"/>
        </w:rPr>
        <w:t>of the</w:t>
      </w:r>
      <w:r>
        <w:rPr>
          <w:spacing w:val="-5"/>
          <w:sz w:val="24"/>
        </w:rPr>
        <w:t xml:space="preserve"> </w:t>
      </w:r>
      <w:r>
        <w:rPr>
          <w:sz w:val="24"/>
        </w:rPr>
        <w:t>activity</w:t>
      </w:r>
      <w:r>
        <w:rPr>
          <w:spacing w:val="-3"/>
          <w:sz w:val="24"/>
        </w:rPr>
        <w:t xml:space="preserve"> </w:t>
      </w:r>
      <w:r>
        <w:rPr>
          <w:sz w:val="24"/>
        </w:rPr>
        <w:t>with</w:t>
      </w:r>
      <w:r>
        <w:rPr>
          <w:spacing w:val="-2"/>
          <w:sz w:val="24"/>
        </w:rPr>
        <w:t xml:space="preserve"> </w:t>
      </w:r>
      <w:r>
        <w:rPr>
          <w:sz w:val="24"/>
        </w:rPr>
        <w:t>another</w:t>
      </w:r>
      <w:r>
        <w:rPr>
          <w:spacing w:val="-4"/>
          <w:sz w:val="24"/>
        </w:rPr>
        <w:t xml:space="preserve"> </w:t>
      </w:r>
      <w:r>
        <w:rPr>
          <w:spacing w:val="-2"/>
          <w:sz w:val="24"/>
        </w:rPr>
        <w:t>activity.</w:t>
      </w:r>
    </w:p>
    <w:p w14:paraId="5670B161" w14:textId="77777777" w:rsidR="006D230A" w:rsidRDefault="00E00181">
      <w:pPr>
        <w:pStyle w:val="ListParagraph"/>
        <w:numPr>
          <w:ilvl w:val="0"/>
          <w:numId w:val="5"/>
        </w:numPr>
        <w:tabs>
          <w:tab w:val="left" w:pos="1531"/>
          <w:tab w:val="left" w:pos="1532"/>
        </w:tabs>
        <w:spacing w:before="41" w:line="276" w:lineRule="auto"/>
        <w:ind w:left="1531" w:right="1527" w:hanging="711"/>
        <w:rPr>
          <w:sz w:val="24"/>
        </w:rPr>
      </w:pPr>
      <w:r>
        <w:rPr>
          <w:sz w:val="24"/>
        </w:rPr>
        <w:t>the personal safety or property of any person attending may be</w:t>
      </w:r>
      <w:r>
        <w:rPr>
          <w:spacing w:val="80"/>
          <w:sz w:val="24"/>
        </w:rPr>
        <w:t xml:space="preserve"> </w:t>
      </w:r>
      <w:r>
        <w:rPr>
          <w:sz w:val="24"/>
        </w:rPr>
        <w:t>at risk by reason of their involvement in the activity; or</w:t>
      </w:r>
    </w:p>
    <w:p w14:paraId="3C51B7A5" w14:textId="77777777" w:rsidR="006D230A" w:rsidRDefault="00E00181">
      <w:pPr>
        <w:pStyle w:val="ListParagraph"/>
        <w:numPr>
          <w:ilvl w:val="0"/>
          <w:numId w:val="5"/>
        </w:numPr>
        <w:tabs>
          <w:tab w:val="left" w:pos="1531"/>
          <w:tab w:val="left" w:pos="1532"/>
        </w:tabs>
        <w:spacing w:line="278" w:lineRule="auto"/>
        <w:ind w:left="1531" w:right="1526" w:hanging="711"/>
        <w:rPr>
          <w:sz w:val="24"/>
        </w:rPr>
      </w:pPr>
      <w:r>
        <w:rPr>
          <w:sz w:val="24"/>
        </w:rPr>
        <w:t>intimidation,</w:t>
      </w:r>
      <w:r>
        <w:rPr>
          <w:spacing w:val="40"/>
          <w:sz w:val="24"/>
        </w:rPr>
        <w:t xml:space="preserve"> </w:t>
      </w:r>
      <w:r>
        <w:rPr>
          <w:sz w:val="24"/>
        </w:rPr>
        <w:t>duress,</w:t>
      </w:r>
      <w:r>
        <w:rPr>
          <w:spacing w:val="40"/>
          <w:sz w:val="24"/>
        </w:rPr>
        <w:t xml:space="preserve"> </w:t>
      </w:r>
      <w:r>
        <w:rPr>
          <w:sz w:val="24"/>
        </w:rPr>
        <w:t>or</w:t>
      </w:r>
      <w:r>
        <w:rPr>
          <w:spacing w:val="40"/>
          <w:sz w:val="24"/>
        </w:rPr>
        <w:t xml:space="preserve"> </w:t>
      </w:r>
      <w:r>
        <w:rPr>
          <w:sz w:val="24"/>
        </w:rPr>
        <w:t>harassment</w:t>
      </w:r>
      <w:r>
        <w:rPr>
          <w:spacing w:val="40"/>
          <w:sz w:val="24"/>
        </w:rPr>
        <w:t xml:space="preserve"> </w:t>
      </w:r>
      <w:r>
        <w:rPr>
          <w:sz w:val="24"/>
        </w:rPr>
        <w:t>might</w:t>
      </w:r>
      <w:r>
        <w:rPr>
          <w:spacing w:val="40"/>
          <w:sz w:val="24"/>
        </w:rPr>
        <w:t xml:space="preserve"> </w:t>
      </w:r>
      <w:r>
        <w:rPr>
          <w:sz w:val="24"/>
        </w:rPr>
        <w:t>be</w:t>
      </w:r>
      <w:r>
        <w:rPr>
          <w:spacing w:val="40"/>
          <w:sz w:val="24"/>
        </w:rPr>
        <w:t xml:space="preserve"> </w:t>
      </w:r>
      <w:r>
        <w:rPr>
          <w:sz w:val="24"/>
        </w:rPr>
        <w:t>applied</w:t>
      </w:r>
      <w:r>
        <w:rPr>
          <w:spacing w:val="40"/>
          <w:sz w:val="24"/>
        </w:rPr>
        <w:t xml:space="preserve"> </w:t>
      </w:r>
      <w:r>
        <w:rPr>
          <w:sz w:val="24"/>
        </w:rPr>
        <w:t>to</w:t>
      </w:r>
      <w:r>
        <w:rPr>
          <w:spacing w:val="40"/>
          <w:sz w:val="24"/>
        </w:rPr>
        <w:t xml:space="preserve"> </w:t>
      </w:r>
      <w:r>
        <w:rPr>
          <w:sz w:val="24"/>
        </w:rPr>
        <w:t>any</w:t>
      </w:r>
      <w:r>
        <w:rPr>
          <w:spacing w:val="80"/>
          <w:w w:val="150"/>
          <w:sz w:val="24"/>
        </w:rPr>
        <w:t xml:space="preserve"> </w:t>
      </w:r>
      <w:r>
        <w:rPr>
          <w:sz w:val="24"/>
        </w:rPr>
        <w:t xml:space="preserve">person </w:t>
      </w:r>
      <w:proofErr w:type="gramStart"/>
      <w:r>
        <w:rPr>
          <w:sz w:val="24"/>
        </w:rPr>
        <w:t>in an attempt to</w:t>
      </w:r>
      <w:proofErr w:type="gramEnd"/>
      <w:r>
        <w:rPr>
          <w:sz w:val="24"/>
        </w:rPr>
        <w:t xml:space="preserve"> prevent their attending the activity; or</w:t>
      </w:r>
    </w:p>
    <w:p w14:paraId="25FF13E1" w14:textId="77777777" w:rsidR="006D230A" w:rsidRDefault="00E00181">
      <w:pPr>
        <w:pStyle w:val="ListParagraph"/>
        <w:numPr>
          <w:ilvl w:val="0"/>
          <w:numId w:val="5"/>
        </w:numPr>
        <w:tabs>
          <w:tab w:val="left" w:pos="1531"/>
          <w:tab w:val="left" w:pos="1532"/>
        </w:tabs>
        <w:spacing w:line="272" w:lineRule="exact"/>
        <w:ind w:left="1532" w:hanging="711"/>
        <w:rPr>
          <w:sz w:val="24"/>
        </w:rPr>
      </w:pPr>
      <w:r>
        <w:rPr>
          <w:sz w:val="24"/>
        </w:rPr>
        <w:t>the</w:t>
      </w:r>
      <w:r>
        <w:rPr>
          <w:spacing w:val="-3"/>
          <w:sz w:val="24"/>
        </w:rPr>
        <w:t xml:space="preserve"> </w:t>
      </w:r>
      <w:r>
        <w:rPr>
          <w:sz w:val="24"/>
        </w:rPr>
        <w:t>activity</w:t>
      </w:r>
      <w:r>
        <w:rPr>
          <w:spacing w:val="-4"/>
          <w:sz w:val="24"/>
        </w:rPr>
        <w:t xml:space="preserve"> </w:t>
      </w:r>
      <w:r>
        <w:rPr>
          <w:sz w:val="24"/>
        </w:rPr>
        <w:t>might</w:t>
      </w:r>
      <w:r>
        <w:rPr>
          <w:spacing w:val="-2"/>
          <w:sz w:val="24"/>
        </w:rPr>
        <w:t xml:space="preserve"> </w:t>
      </w:r>
      <w:r>
        <w:rPr>
          <w:sz w:val="24"/>
        </w:rPr>
        <w:t>be</w:t>
      </w:r>
      <w:r>
        <w:rPr>
          <w:spacing w:val="-1"/>
          <w:sz w:val="24"/>
        </w:rPr>
        <w:t xml:space="preserve"> </w:t>
      </w:r>
      <w:r>
        <w:rPr>
          <w:spacing w:val="-2"/>
          <w:sz w:val="24"/>
        </w:rPr>
        <w:t>picketed.</w:t>
      </w:r>
    </w:p>
    <w:p w14:paraId="45AA5789" w14:textId="77777777" w:rsidR="006D230A" w:rsidRDefault="006D230A">
      <w:pPr>
        <w:pStyle w:val="BodyText"/>
        <w:spacing w:before="11"/>
        <w:rPr>
          <w:sz w:val="30"/>
        </w:rPr>
      </w:pPr>
    </w:p>
    <w:p w14:paraId="32ECF079" w14:textId="018A5D17" w:rsidR="006D230A" w:rsidRDefault="00E00181">
      <w:pPr>
        <w:pStyle w:val="ListParagraph"/>
        <w:numPr>
          <w:ilvl w:val="0"/>
          <w:numId w:val="7"/>
        </w:numPr>
        <w:tabs>
          <w:tab w:val="left" w:pos="834"/>
        </w:tabs>
        <w:spacing w:line="276" w:lineRule="auto"/>
        <w:ind w:left="833" w:right="107"/>
        <w:jc w:val="both"/>
        <w:rPr>
          <w:sz w:val="24"/>
        </w:rPr>
      </w:pPr>
      <w:r>
        <w:rPr>
          <w:sz w:val="24"/>
        </w:rPr>
        <w:t xml:space="preserve">The display of posters, notices and temporary signs is restricted to officially designated notice boards on </w:t>
      </w:r>
      <w:proofErr w:type="gramStart"/>
      <w:r>
        <w:rPr>
          <w:sz w:val="24"/>
        </w:rPr>
        <w:t>College</w:t>
      </w:r>
      <w:proofErr w:type="gramEnd"/>
      <w:r>
        <w:rPr>
          <w:sz w:val="24"/>
        </w:rPr>
        <w:t xml:space="preserve"> premises. The display of such material on doors, </w:t>
      </w:r>
      <w:proofErr w:type="gramStart"/>
      <w:r>
        <w:rPr>
          <w:sz w:val="24"/>
        </w:rPr>
        <w:t>walls</w:t>
      </w:r>
      <w:proofErr w:type="gramEnd"/>
      <w:r>
        <w:rPr>
          <w:sz w:val="24"/>
        </w:rPr>
        <w:t xml:space="preserve"> or any other surface (internal or external) is not permitted.</w:t>
      </w:r>
      <w:r>
        <w:rPr>
          <w:spacing w:val="80"/>
          <w:sz w:val="24"/>
        </w:rPr>
        <w:t xml:space="preserve"> </w:t>
      </w:r>
      <w:r>
        <w:rPr>
          <w:sz w:val="24"/>
        </w:rPr>
        <w:t xml:space="preserve">Permission to display material on notice boards must be obtained first from the </w:t>
      </w:r>
      <w:r w:rsidR="00C071CC">
        <w:rPr>
          <w:sz w:val="24"/>
        </w:rPr>
        <w:t>CEO</w:t>
      </w:r>
      <w:r>
        <w:rPr>
          <w:sz w:val="24"/>
        </w:rPr>
        <w:t>.</w:t>
      </w:r>
      <w:r>
        <w:rPr>
          <w:spacing w:val="80"/>
          <w:sz w:val="24"/>
        </w:rPr>
        <w:t xml:space="preserve"> </w:t>
      </w:r>
      <w:r>
        <w:rPr>
          <w:sz w:val="24"/>
        </w:rPr>
        <w:t>Material must contain the name of the group/person responsible</w:t>
      </w:r>
      <w:r>
        <w:rPr>
          <w:spacing w:val="40"/>
          <w:sz w:val="24"/>
        </w:rPr>
        <w:t xml:space="preserve"> </w:t>
      </w:r>
      <w:r>
        <w:rPr>
          <w:sz w:val="24"/>
        </w:rPr>
        <w:t>for its production.</w:t>
      </w:r>
      <w:r>
        <w:rPr>
          <w:spacing w:val="40"/>
          <w:sz w:val="24"/>
        </w:rPr>
        <w:t xml:space="preserve"> </w:t>
      </w:r>
      <w:r>
        <w:rPr>
          <w:sz w:val="24"/>
        </w:rPr>
        <w:t xml:space="preserve">Material displayed in contravention of this Code will be removed. Anyone responsible for a poster, notice, sign </w:t>
      </w:r>
      <w:proofErr w:type="spellStart"/>
      <w:r>
        <w:rPr>
          <w:sz w:val="24"/>
        </w:rPr>
        <w:t>etc</w:t>
      </w:r>
      <w:proofErr w:type="spellEnd"/>
      <w:r>
        <w:rPr>
          <w:sz w:val="24"/>
        </w:rPr>
        <w:t xml:space="preserve"> which is offensive, intimidating, threatening, indecent or illegal will be subject to disciplinary action.</w:t>
      </w:r>
    </w:p>
    <w:p w14:paraId="46D2134B" w14:textId="77777777" w:rsidR="006D230A" w:rsidRDefault="006D230A">
      <w:pPr>
        <w:pStyle w:val="BodyText"/>
        <w:spacing w:before="6"/>
        <w:rPr>
          <w:sz w:val="27"/>
        </w:rPr>
      </w:pPr>
    </w:p>
    <w:p w14:paraId="043B0D13" w14:textId="34E1F211" w:rsidR="006D230A" w:rsidRDefault="00E00181">
      <w:pPr>
        <w:pStyle w:val="ListParagraph"/>
        <w:numPr>
          <w:ilvl w:val="0"/>
          <w:numId w:val="7"/>
        </w:numPr>
        <w:tabs>
          <w:tab w:val="left" w:pos="834"/>
        </w:tabs>
        <w:spacing w:before="1" w:line="276" w:lineRule="auto"/>
        <w:ind w:left="833" w:right="106"/>
        <w:jc w:val="both"/>
        <w:rPr>
          <w:sz w:val="24"/>
        </w:rPr>
      </w:pPr>
      <w:r>
        <w:rPr>
          <w:sz w:val="24"/>
        </w:rPr>
        <w:t xml:space="preserve">No articles or objects may be taken inside the building where a meeting is taking place, or taken or used elsewhere on College premises, in circumstances where the presence or use of those articles or objects is likely to lead to injury or </w:t>
      </w:r>
      <w:r>
        <w:rPr>
          <w:spacing w:val="-2"/>
          <w:sz w:val="24"/>
        </w:rPr>
        <w:t>damage.</w:t>
      </w:r>
    </w:p>
    <w:p w14:paraId="687149CC" w14:textId="77777777" w:rsidR="006D230A" w:rsidRDefault="006D230A">
      <w:pPr>
        <w:pStyle w:val="BodyText"/>
        <w:spacing w:before="8"/>
        <w:rPr>
          <w:sz w:val="27"/>
        </w:rPr>
      </w:pPr>
    </w:p>
    <w:p w14:paraId="5D290447" w14:textId="464A1FA2" w:rsidR="006D230A" w:rsidRDefault="00E00181">
      <w:pPr>
        <w:pStyle w:val="ListParagraph"/>
        <w:numPr>
          <w:ilvl w:val="0"/>
          <w:numId w:val="7"/>
        </w:numPr>
        <w:tabs>
          <w:tab w:val="left" w:pos="834"/>
        </w:tabs>
        <w:spacing w:line="276" w:lineRule="auto"/>
        <w:ind w:left="833" w:right="106"/>
        <w:jc w:val="both"/>
        <w:rPr>
          <w:sz w:val="24"/>
        </w:rPr>
      </w:pPr>
      <w:r>
        <w:rPr>
          <w:sz w:val="24"/>
        </w:rPr>
        <w:t xml:space="preserve">The responsibility for conducting an </w:t>
      </w:r>
      <w:proofErr w:type="gramStart"/>
      <w:r>
        <w:rPr>
          <w:sz w:val="24"/>
        </w:rPr>
        <w:t>event rests</w:t>
      </w:r>
      <w:proofErr w:type="gramEnd"/>
      <w:r>
        <w:rPr>
          <w:sz w:val="24"/>
        </w:rPr>
        <w:t xml:space="preserve"> with the appointed chairperson or </w:t>
      </w:r>
      <w:proofErr w:type="spellStart"/>
      <w:r>
        <w:rPr>
          <w:sz w:val="24"/>
        </w:rPr>
        <w:t>organiser</w:t>
      </w:r>
      <w:proofErr w:type="spellEnd"/>
      <w:r>
        <w:rPr>
          <w:sz w:val="24"/>
        </w:rPr>
        <w:t>.</w:t>
      </w:r>
      <w:r>
        <w:rPr>
          <w:spacing w:val="40"/>
          <w:sz w:val="24"/>
        </w:rPr>
        <w:t xml:space="preserve"> </w:t>
      </w:r>
      <w:r>
        <w:rPr>
          <w:sz w:val="24"/>
        </w:rPr>
        <w:t xml:space="preserve">This calls for a close liaison and consultation beforehand between the chairperson and the </w:t>
      </w:r>
      <w:proofErr w:type="spellStart"/>
      <w:r>
        <w:rPr>
          <w:sz w:val="24"/>
        </w:rPr>
        <w:t>organiser</w:t>
      </w:r>
      <w:proofErr w:type="spellEnd"/>
      <w:r>
        <w:rPr>
          <w:sz w:val="24"/>
        </w:rPr>
        <w:t xml:space="preserve">, especially if the </w:t>
      </w:r>
      <w:r w:rsidR="00C071CC">
        <w:rPr>
          <w:sz w:val="24"/>
        </w:rPr>
        <w:t>CEO</w:t>
      </w:r>
      <w:r>
        <w:rPr>
          <w:sz w:val="24"/>
        </w:rPr>
        <w:t xml:space="preserve"> has attached any conditions to permission to use College premises.</w:t>
      </w:r>
    </w:p>
    <w:p w14:paraId="09960A96" w14:textId="77777777" w:rsidR="006D230A" w:rsidRDefault="006D230A">
      <w:pPr>
        <w:pStyle w:val="BodyText"/>
        <w:spacing w:before="7"/>
        <w:rPr>
          <w:sz w:val="27"/>
        </w:rPr>
      </w:pPr>
    </w:p>
    <w:p w14:paraId="5C20DA75" w14:textId="77777777" w:rsidR="006D230A" w:rsidRDefault="00E00181">
      <w:pPr>
        <w:pStyle w:val="ListParagraph"/>
        <w:numPr>
          <w:ilvl w:val="0"/>
          <w:numId w:val="7"/>
        </w:numPr>
        <w:tabs>
          <w:tab w:val="left" w:pos="834"/>
        </w:tabs>
        <w:spacing w:line="276" w:lineRule="auto"/>
        <w:ind w:left="833" w:right="107"/>
        <w:jc w:val="both"/>
        <w:rPr>
          <w:sz w:val="24"/>
        </w:rPr>
      </w:pPr>
      <w:r>
        <w:rPr>
          <w:sz w:val="24"/>
        </w:rPr>
        <w:t xml:space="preserve">At the event, the chairperson or </w:t>
      </w:r>
      <w:proofErr w:type="spellStart"/>
      <w:r>
        <w:rPr>
          <w:sz w:val="24"/>
        </w:rPr>
        <w:t>organiser</w:t>
      </w:r>
      <w:proofErr w:type="spellEnd"/>
      <w:r>
        <w:rPr>
          <w:sz w:val="24"/>
        </w:rPr>
        <w:t xml:space="preserve"> has a duty to keep order and, so far as possible, to secure that both the speaker and the audience act in accordance with</w:t>
      </w:r>
      <w:r>
        <w:rPr>
          <w:spacing w:val="40"/>
          <w:sz w:val="24"/>
        </w:rPr>
        <w:t xml:space="preserve"> </w:t>
      </w:r>
      <w:r>
        <w:rPr>
          <w:sz w:val="24"/>
        </w:rPr>
        <w:t>the law.</w:t>
      </w:r>
      <w:r>
        <w:rPr>
          <w:spacing w:val="73"/>
          <w:sz w:val="24"/>
        </w:rPr>
        <w:t xml:space="preserve"> </w:t>
      </w:r>
      <w:r>
        <w:rPr>
          <w:sz w:val="24"/>
        </w:rPr>
        <w:t xml:space="preserve">The chairperson should issue warnings if unlawful conduct, such as the </w:t>
      </w:r>
      <w:proofErr w:type="gramStart"/>
      <w:r>
        <w:rPr>
          <w:sz w:val="24"/>
        </w:rPr>
        <w:t>use</w:t>
      </w:r>
      <w:proofErr w:type="gramEnd"/>
    </w:p>
    <w:p w14:paraId="73699CA8" w14:textId="77777777" w:rsidR="006D230A" w:rsidRDefault="006D230A">
      <w:pPr>
        <w:spacing w:line="276" w:lineRule="auto"/>
        <w:jc w:val="both"/>
        <w:rPr>
          <w:sz w:val="24"/>
        </w:rPr>
        <w:sectPr w:rsidR="006D230A" w:rsidSect="00C071CC">
          <w:pgSz w:w="11910" w:h="16850"/>
          <w:pgMar w:top="720" w:right="720" w:bottom="720" w:left="720" w:header="0" w:footer="884" w:gutter="0"/>
          <w:pgBorders w:offsetFrom="page">
            <w:top w:val="single" w:sz="24" w:space="24" w:color="auto"/>
            <w:left w:val="single" w:sz="24" w:space="24" w:color="auto"/>
            <w:bottom w:val="single" w:sz="24" w:space="24" w:color="auto"/>
            <w:right w:val="single" w:sz="24" w:space="24" w:color="auto"/>
          </w:pgBorders>
          <w:cols w:space="720"/>
          <w:docGrid w:linePitch="299"/>
        </w:sectPr>
      </w:pPr>
    </w:p>
    <w:p w14:paraId="35ABD749" w14:textId="382D1B6F" w:rsidR="006D230A" w:rsidRDefault="00E00181">
      <w:pPr>
        <w:pStyle w:val="BodyText"/>
        <w:spacing w:before="73" w:line="276" w:lineRule="auto"/>
        <w:ind w:left="833" w:right="107"/>
        <w:jc w:val="both"/>
      </w:pPr>
      <w:r>
        <w:lastRenderedPageBreak/>
        <w:t>of violence is threatened or takes place, and where such conduct continues, should require</w:t>
      </w:r>
      <w:r>
        <w:rPr>
          <w:spacing w:val="-2"/>
        </w:rPr>
        <w:t xml:space="preserve"> </w:t>
      </w:r>
      <w:r>
        <w:t>the</w:t>
      </w:r>
      <w:r>
        <w:rPr>
          <w:spacing w:val="-2"/>
        </w:rPr>
        <w:t xml:space="preserve"> </w:t>
      </w:r>
      <w:r>
        <w:t>offenders</w:t>
      </w:r>
      <w:r>
        <w:rPr>
          <w:spacing w:val="-3"/>
        </w:rPr>
        <w:t xml:space="preserve"> </w:t>
      </w:r>
      <w:r>
        <w:t>to</w:t>
      </w:r>
      <w:r>
        <w:rPr>
          <w:spacing w:val="-2"/>
        </w:rPr>
        <w:t xml:space="preserve"> </w:t>
      </w:r>
      <w:r>
        <w:t>withdraw</w:t>
      </w:r>
      <w:r>
        <w:rPr>
          <w:spacing w:val="-5"/>
        </w:rPr>
        <w:t xml:space="preserve"> </w:t>
      </w:r>
      <w:r>
        <w:t>or</w:t>
      </w:r>
      <w:r>
        <w:rPr>
          <w:spacing w:val="-3"/>
        </w:rPr>
        <w:t xml:space="preserve"> </w:t>
      </w:r>
      <w:r>
        <w:t>to</w:t>
      </w:r>
      <w:r>
        <w:rPr>
          <w:spacing w:val="-2"/>
        </w:rPr>
        <w:t xml:space="preserve"> </w:t>
      </w:r>
      <w:r>
        <w:t>be</w:t>
      </w:r>
      <w:r>
        <w:rPr>
          <w:spacing w:val="-2"/>
        </w:rPr>
        <w:t xml:space="preserve"> </w:t>
      </w:r>
      <w:r>
        <w:t>removed</w:t>
      </w:r>
      <w:r>
        <w:rPr>
          <w:spacing w:val="-2"/>
        </w:rPr>
        <w:t xml:space="preserve"> </w:t>
      </w:r>
      <w:r>
        <w:t>by</w:t>
      </w:r>
      <w:r>
        <w:rPr>
          <w:spacing w:val="-4"/>
        </w:rPr>
        <w:t xml:space="preserve"> </w:t>
      </w:r>
      <w:r>
        <w:t>the</w:t>
      </w:r>
      <w:r>
        <w:rPr>
          <w:spacing w:val="-3"/>
        </w:rPr>
        <w:t xml:space="preserve"> </w:t>
      </w:r>
      <w:r>
        <w:t>stewards.</w:t>
      </w:r>
      <w:r>
        <w:rPr>
          <w:spacing w:val="40"/>
        </w:rPr>
        <w:t xml:space="preserve"> </w:t>
      </w:r>
      <w:r>
        <w:t>The</w:t>
      </w:r>
      <w:r>
        <w:rPr>
          <w:spacing w:val="-2"/>
        </w:rPr>
        <w:t xml:space="preserve"> </w:t>
      </w:r>
      <w:r>
        <w:t xml:space="preserve">chairperson may call upon the help of any security officers whose presence the </w:t>
      </w:r>
      <w:r w:rsidR="00C071CC">
        <w:t>CEO</w:t>
      </w:r>
      <w:r>
        <w:t xml:space="preserve"> has made a condition of holding the event.</w:t>
      </w:r>
    </w:p>
    <w:p w14:paraId="1C6EE7E9" w14:textId="77777777" w:rsidR="006D230A" w:rsidRDefault="006D230A">
      <w:pPr>
        <w:pStyle w:val="BodyText"/>
        <w:spacing w:before="6"/>
        <w:rPr>
          <w:sz w:val="27"/>
        </w:rPr>
      </w:pPr>
    </w:p>
    <w:p w14:paraId="65C387B2" w14:textId="6BFEE6AE" w:rsidR="006D230A" w:rsidRDefault="00E00181">
      <w:pPr>
        <w:pStyle w:val="ListParagraph"/>
        <w:numPr>
          <w:ilvl w:val="0"/>
          <w:numId w:val="7"/>
        </w:numPr>
        <w:tabs>
          <w:tab w:val="left" w:pos="834"/>
        </w:tabs>
        <w:spacing w:line="276" w:lineRule="auto"/>
        <w:ind w:left="833" w:right="106"/>
        <w:jc w:val="both"/>
        <w:rPr>
          <w:sz w:val="24"/>
        </w:rPr>
      </w:pPr>
      <w:r>
        <w:rPr>
          <w:sz w:val="24"/>
        </w:rPr>
        <w:t xml:space="preserve">However, if the chairperson or </w:t>
      </w:r>
      <w:proofErr w:type="spellStart"/>
      <w:r>
        <w:rPr>
          <w:sz w:val="24"/>
        </w:rPr>
        <w:t>organiser</w:t>
      </w:r>
      <w:proofErr w:type="spellEnd"/>
      <w:r>
        <w:rPr>
          <w:sz w:val="24"/>
        </w:rPr>
        <w:t xml:space="preserve"> has made all reasonable efforts to keep order but the event goes or continues out of control, any “duty officer” present will take charge acting on instructions or advice which the </w:t>
      </w:r>
      <w:r w:rsidR="00C071CC">
        <w:rPr>
          <w:sz w:val="24"/>
        </w:rPr>
        <w:t>CEO</w:t>
      </w:r>
      <w:r>
        <w:rPr>
          <w:sz w:val="24"/>
        </w:rPr>
        <w:t xml:space="preserve"> has given to them beforehand but otherwise using their own initiative.</w:t>
      </w:r>
      <w:r>
        <w:rPr>
          <w:spacing w:val="40"/>
          <w:sz w:val="24"/>
        </w:rPr>
        <w:t xml:space="preserve"> </w:t>
      </w:r>
      <w:r>
        <w:rPr>
          <w:sz w:val="24"/>
        </w:rPr>
        <w:t>If there is no “duty officer”, any security officers present will take charge.</w:t>
      </w:r>
      <w:r>
        <w:rPr>
          <w:spacing w:val="40"/>
          <w:sz w:val="24"/>
        </w:rPr>
        <w:t xml:space="preserve"> </w:t>
      </w:r>
    </w:p>
    <w:p w14:paraId="19399E65" w14:textId="77777777" w:rsidR="006D230A" w:rsidRDefault="006D230A">
      <w:pPr>
        <w:pStyle w:val="BodyText"/>
        <w:spacing w:before="7"/>
        <w:rPr>
          <w:sz w:val="27"/>
        </w:rPr>
      </w:pPr>
    </w:p>
    <w:p w14:paraId="527E3D4A" w14:textId="7BF02B69" w:rsidR="006D230A" w:rsidRDefault="00E00181">
      <w:pPr>
        <w:pStyle w:val="ListParagraph"/>
        <w:numPr>
          <w:ilvl w:val="0"/>
          <w:numId w:val="7"/>
        </w:numPr>
        <w:tabs>
          <w:tab w:val="left" w:pos="834"/>
        </w:tabs>
        <w:spacing w:before="1" w:line="276" w:lineRule="auto"/>
        <w:ind w:left="833" w:right="107"/>
        <w:jc w:val="both"/>
        <w:rPr>
          <w:sz w:val="24"/>
        </w:rPr>
      </w:pPr>
      <w:r>
        <w:rPr>
          <w:sz w:val="24"/>
        </w:rPr>
        <w:t xml:space="preserve">The use of </w:t>
      </w:r>
      <w:proofErr w:type="gramStart"/>
      <w:r>
        <w:rPr>
          <w:sz w:val="24"/>
        </w:rPr>
        <w:t>College</w:t>
      </w:r>
      <w:proofErr w:type="gramEnd"/>
      <w:r>
        <w:rPr>
          <w:sz w:val="24"/>
        </w:rPr>
        <w:t xml:space="preserve"> premises for meetings </w:t>
      </w:r>
      <w:proofErr w:type="spellStart"/>
      <w:r>
        <w:rPr>
          <w:sz w:val="24"/>
        </w:rPr>
        <w:t>organised</w:t>
      </w:r>
      <w:proofErr w:type="spellEnd"/>
      <w:r>
        <w:rPr>
          <w:sz w:val="24"/>
        </w:rPr>
        <w:t xml:space="preserve"> by an external body or </w:t>
      </w:r>
      <w:proofErr w:type="spellStart"/>
      <w:r>
        <w:rPr>
          <w:sz w:val="24"/>
        </w:rPr>
        <w:t>organisation</w:t>
      </w:r>
      <w:proofErr w:type="spellEnd"/>
      <w:r>
        <w:rPr>
          <w:sz w:val="24"/>
        </w:rPr>
        <w:t xml:space="preserve"> will be in accordance with College requirements.</w:t>
      </w:r>
    </w:p>
    <w:p w14:paraId="50022D5A" w14:textId="77777777" w:rsidR="006D230A" w:rsidRDefault="006D230A">
      <w:pPr>
        <w:pStyle w:val="BodyText"/>
        <w:spacing w:before="7"/>
        <w:rPr>
          <w:sz w:val="27"/>
        </w:rPr>
      </w:pPr>
    </w:p>
    <w:p w14:paraId="7E92BDFE" w14:textId="77777777" w:rsidR="006D230A" w:rsidRDefault="00E00181">
      <w:pPr>
        <w:pStyle w:val="Heading1"/>
        <w:rPr>
          <w:u w:val="none"/>
        </w:rPr>
      </w:pPr>
      <w:r>
        <w:rPr>
          <w:spacing w:val="-2"/>
        </w:rPr>
        <w:t>Sanctions</w:t>
      </w:r>
    </w:p>
    <w:p w14:paraId="5E8FB37B" w14:textId="77777777" w:rsidR="006D230A" w:rsidRDefault="006D230A">
      <w:pPr>
        <w:pStyle w:val="BodyText"/>
        <w:spacing w:before="1"/>
        <w:rPr>
          <w:b/>
          <w:sz w:val="23"/>
        </w:rPr>
      </w:pPr>
    </w:p>
    <w:p w14:paraId="49E5596A" w14:textId="32C618B8" w:rsidR="006D230A" w:rsidRDefault="00E00181">
      <w:pPr>
        <w:pStyle w:val="ListParagraph"/>
        <w:numPr>
          <w:ilvl w:val="0"/>
          <w:numId w:val="7"/>
        </w:numPr>
        <w:tabs>
          <w:tab w:val="left" w:pos="834"/>
        </w:tabs>
        <w:spacing w:before="92" w:line="276" w:lineRule="auto"/>
        <w:ind w:left="833" w:right="108"/>
        <w:jc w:val="both"/>
        <w:rPr>
          <w:sz w:val="24"/>
        </w:rPr>
      </w:pPr>
      <w:r>
        <w:rPr>
          <w:sz w:val="24"/>
        </w:rPr>
        <w:t>Failure to observe the requirements of this Code or of any conditions laid down by</w:t>
      </w:r>
      <w:r>
        <w:rPr>
          <w:spacing w:val="40"/>
          <w:sz w:val="24"/>
        </w:rPr>
        <w:t xml:space="preserve"> </w:t>
      </w:r>
      <w:r>
        <w:rPr>
          <w:sz w:val="24"/>
        </w:rPr>
        <w:t xml:space="preserve">the </w:t>
      </w:r>
      <w:r w:rsidR="00C071CC">
        <w:rPr>
          <w:sz w:val="24"/>
        </w:rPr>
        <w:t>CEO</w:t>
      </w:r>
      <w:r>
        <w:rPr>
          <w:sz w:val="24"/>
        </w:rPr>
        <w:t xml:space="preserve"> makes any student or member of staff concerned liable to the College involving its disciplinary procedures, and at the discretion of the College, to regard any booking of a room as void.</w:t>
      </w:r>
    </w:p>
    <w:p w14:paraId="7EA40847" w14:textId="77777777" w:rsidR="006D230A" w:rsidRDefault="006D230A">
      <w:pPr>
        <w:pStyle w:val="BodyText"/>
        <w:spacing w:before="7"/>
        <w:rPr>
          <w:sz w:val="27"/>
        </w:rPr>
      </w:pPr>
    </w:p>
    <w:p w14:paraId="75DE84A6" w14:textId="23A0F349" w:rsidR="006D230A" w:rsidRDefault="00E00181">
      <w:pPr>
        <w:pStyle w:val="ListParagraph"/>
        <w:numPr>
          <w:ilvl w:val="0"/>
          <w:numId w:val="7"/>
        </w:numPr>
        <w:tabs>
          <w:tab w:val="left" w:pos="834"/>
        </w:tabs>
        <w:spacing w:line="276" w:lineRule="auto"/>
        <w:ind w:left="833" w:right="111"/>
        <w:jc w:val="both"/>
        <w:rPr>
          <w:sz w:val="24"/>
        </w:rPr>
      </w:pPr>
      <w:r>
        <w:rPr>
          <w:sz w:val="24"/>
        </w:rPr>
        <w:t>If any actions involve breaches of the criminal or civil law, College will assist the prosecuting authorities as appropriate.</w:t>
      </w:r>
    </w:p>
    <w:p w14:paraId="7493D40E" w14:textId="77777777" w:rsidR="006D230A" w:rsidRDefault="006D230A">
      <w:pPr>
        <w:pStyle w:val="BodyText"/>
        <w:spacing w:before="7"/>
        <w:rPr>
          <w:sz w:val="27"/>
        </w:rPr>
      </w:pPr>
    </w:p>
    <w:p w14:paraId="663B11BF" w14:textId="77777777" w:rsidR="006D230A" w:rsidRDefault="00E00181">
      <w:pPr>
        <w:pStyle w:val="Heading1"/>
        <w:rPr>
          <w:u w:val="none"/>
        </w:rPr>
      </w:pPr>
      <w:r>
        <w:rPr>
          <w:spacing w:val="-2"/>
        </w:rPr>
        <w:t>Conclusion</w:t>
      </w:r>
    </w:p>
    <w:p w14:paraId="0324C58D" w14:textId="77777777" w:rsidR="006D230A" w:rsidRDefault="006D230A">
      <w:pPr>
        <w:pStyle w:val="BodyText"/>
        <w:spacing w:before="1"/>
        <w:rPr>
          <w:b/>
          <w:sz w:val="23"/>
        </w:rPr>
      </w:pPr>
    </w:p>
    <w:p w14:paraId="34BB5AAF" w14:textId="76F220EC" w:rsidR="006D230A" w:rsidRDefault="00E00181">
      <w:pPr>
        <w:pStyle w:val="ListParagraph"/>
        <w:numPr>
          <w:ilvl w:val="0"/>
          <w:numId w:val="7"/>
        </w:numPr>
        <w:tabs>
          <w:tab w:val="left" w:pos="833"/>
          <w:tab w:val="left" w:pos="834"/>
        </w:tabs>
        <w:spacing w:before="92" w:line="278" w:lineRule="auto"/>
        <w:ind w:left="833" w:right="107"/>
        <w:rPr>
          <w:sz w:val="24"/>
        </w:rPr>
      </w:pPr>
      <w:r>
        <w:rPr>
          <w:sz w:val="24"/>
        </w:rPr>
        <w:t xml:space="preserve">All events for which the use of </w:t>
      </w:r>
      <w:proofErr w:type="gramStart"/>
      <w:r>
        <w:rPr>
          <w:sz w:val="24"/>
        </w:rPr>
        <w:t>College</w:t>
      </w:r>
      <w:proofErr w:type="gramEnd"/>
      <w:r>
        <w:rPr>
          <w:sz w:val="24"/>
        </w:rPr>
        <w:t xml:space="preserve"> premises is granted or withheld under this Code will be reported to the </w:t>
      </w:r>
      <w:r w:rsidR="00C071CC">
        <w:rPr>
          <w:sz w:val="24"/>
        </w:rPr>
        <w:t>CEO</w:t>
      </w:r>
      <w:r>
        <w:rPr>
          <w:sz w:val="24"/>
        </w:rPr>
        <w:t>.</w:t>
      </w:r>
    </w:p>
    <w:p w14:paraId="1292C8B7" w14:textId="77777777" w:rsidR="006D230A" w:rsidRDefault="006D230A">
      <w:pPr>
        <w:pStyle w:val="BodyText"/>
        <w:spacing w:before="2"/>
        <w:rPr>
          <w:sz w:val="27"/>
        </w:rPr>
      </w:pPr>
    </w:p>
    <w:p w14:paraId="242AD67F" w14:textId="77777777" w:rsidR="006D230A" w:rsidRDefault="00E00181">
      <w:pPr>
        <w:pStyle w:val="ListParagraph"/>
        <w:numPr>
          <w:ilvl w:val="0"/>
          <w:numId w:val="7"/>
        </w:numPr>
        <w:tabs>
          <w:tab w:val="left" w:pos="833"/>
          <w:tab w:val="left" w:pos="834"/>
        </w:tabs>
        <w:spacing w:line="276" w:lineRule="auto"/>
        <w:ind w:left="833" w:right="110"/>
        <w:rPr>
          <w:sz w:val="24"/>
        </w:rPr>
      </w:pPr>
      <w:r>
        <w:rPr>
          <w:sz w:val="24"/>
        </w:rPr>
        <w:t xml:space="preserve">The Executive team will review and update the Code in line with the College review </w:t>
      </w:r>
      <w:r>
        <w:rPr>
          <w:spacing w:val="-2"/>
          <w:sz w:val="24"/>
        </w:rPr>
        <w:t>procedure.</w:t>
      </w:r>
    </w:p>
    <w:p w14:paraId="1A737A97" w14:textId="77777777" w:rsidR="006D230A" w:rsidRDefault="006D230A">
      <w:pPr>
        <w:spacing w:line="276" w:lineRule="auto"/>
        <w:rPr>
          <w:sz w:val="24"/>
        </w:rPr>
        <w:sectPr w:rsidR="006D230A" w:rsidSect="00C071CC">
          <w:pgSz w:w="11910" w:h="16850"/>
          <w:pgMar w:top="720" w:right="720" w:bottom="720" w:left="720" w:header="0" w:footer="884" w:gutter="0"/>
          <w:pgBorders w:offsetFrom="page">
            <w:top w:val="single" w:sz="24" w:space="24" w:color="auto"/>
            <w:left w:val="single" w:sz="24" w:space="24" w:color="auto"/>
            <w:bottom w:val="single" w:sz="24" w:space="24" w:color="auto"/>
            <w:right w:val="single" w:sz="24" w:space="24" w:color="auto"/>
          </w:pgBorders>
          <w:cols w:space="720"/>
          <w:docGrid w:linePitch="299"/>
        </w:sectPr>
      </w:pPr>
    </w:p>
    <w:p w14:paraId="5B32AC06" w14:textId="77777777" w:rsidR="006D230A" w:rsidRDefault="006D230A">
      <w:pPr>
        <w:pStyle w:val="BodyText"/>
        <w:spacing w:before="6"/>
        <w:rPr>
          <w:sz w:val="2"/>
        </w:rPr>
      </w:pPr>
    </w:p>
    <w:p w14:paraId="354CF22E" w14:textId="77777777" w:rsidR="000807D5" w:rsidRDefault="000807D5"/>
    <w:sectPr w:rsidR="000807D5" w:rsidSect="00C071CC">
      <w:pgSz w:w="11910" w:h="16850"/>
      <w:pgMar w:top="720" w:right="720" w:bottom="720" w:left="720" w:header="0" w:footer="884" w:gutter="0"/>
      <w:pgBorders w:offsetFrom="page">
        <w:top w:val="single" w:sz="24" w:space="24" w:color="auto"/>
        <w:left w:val="single" w:sz="24" w:space="24" w:color="auto"/>
        <w:bottom w:val="single" w:sz="24" w:space="24" w:color="auto"/>
        <w:right w:val="single" w:sz="2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5528" w14:textId="77777777" w:rsidR="00C210B7" w:rsidRDefault="00C210B7">
      <w:r>
        <w:separator/>
      </w:r>
    </w:p>
  </w:endnote>
  <w:endnote w:type="continuationSeparator" w:id="0">
    <w:p w14:paraId="27554533" w14:textId="77777777" w:rsidR="00C210B7" w:rsidRDefault="00C2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1BD" w14:textId="4DEF4C38" w:rsidR="006D230A" w:rsidRDefault="00C071C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1EF2883" wp14:editId="704BD72F">
              <wp:simplePos x="0" y="0"/>
              <wp:positionH relativeFrom="page">
                <wp:posOffset>6739255</wp:posOffset>
              </wp:positionH>
              <wp:positionV relativeFrom="page">
                <wp:posOffset>9996805</wp:posOffset>
              </wp:positionV>
              <wp:extent cx="152400" cy="165735"/>
              <wp:effectExtent l="0" t="0" r="0" b="12065"/>
              <wp:wrapNone/>
              <wp:docPr id="120594150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E7E63" w14:textId="77777777" w:rsidR="006D230A" w:rsidRDefault="00E00181">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v:shapetype id="_x0000_t202" coordsize="21600,21600" o:spt="202" path="m,l,21600r21600,l21600,xe" w14:anchorId="51EF2883">
              <v:stroke joinstyle="miter"/>
              <v:path gradientshapeok="t" o:connecttype="rect"/>
            </v:shapetype>
            <v:shape id="docshape2" style="position:absolute;margin-left:530.65pt;margin-top:787.15pt;width:1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">
              <v:path arrowok="t"/>
              <v:textbox inset="0,0,0,0">
                <w:txbxContent>
                  <w:p w:rsidR="006D230A" w:rsidRDefault="00000000" w14:paraId="5E2E7E63" w14:textId="77777777">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345D" w14:textId="77777777" w:rsidR="00C210B7" w:rsidRDefault="00C210B7">
      <w:r>
        <w:separator/>
      </w:r>
    </w:p>
  </w:footnote>
  <w:footnote w:type="continuationSeparator" w:id="0">
    <w:p w14:paraId="12465C27" w14:textId="77777777" w:rsidR="00C210B7" w:rsidRDefault="00C21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B0B8"/>
    <w:multiLevelType w:val="hybridMultilevel"/>
    <w:tmpl w:val="7CB2254A"/>
    <w:lvl w:ilvl="0" w:tplc="FEBC2010">
      <w:start w:val="1"/>
      <w:numFmt w:val="bullet"/>
      <w:lvlText w:val="o"/>
      <w:lvlJc w:val="left"/>
      <w:pPr>
        <w:ind w:left="720" w:hanging="360"/>
      </w:pPr>
      <w:rPr>
        <w:rFonts w:ascii="Courier New" w:hAnsi="Courier New" w:hint="default"/>
      </w:rPr>
    </w:lvl>
    <w:lvl w:ilvl="1" w:tplc="91F63226">
      <w:start w:val="1"/>
      <w:numFmt w:val="bullet"/>
      <w:lvlText w:val="o"/>
      <w:lvlJc w:val="left"/>
      <w:pPr>
        <w:ind w:left="1440" w:hanging="360"/>
      </w:pPr>
      <w:rPr>
        <w:rFonts w:ascii="Courier New" w:hAnsi="Courier New" w:hint="default"/>
      </w:rPr>
    </w:lvl>
    <w:lvl w:ilvl="2" w:tplc="5A42FE1E">
      <w:start w:val="1"/>
      <w:numFmt w:val="bullet"/>
      <w:lvlText w:val=""/>
      <w:lvlJc w:val="left"/>
      <w:pPr>
        <w:ind w:left="2160" w:hanging="360"/>
      </w:pPr>
      <w:rPr>
        <w:rFonts w:ascii="Wingdings" w:hAnsi="Wingdings" w:hint="default"/>
      </w:rPr>
    </w:lvl>
    <w:lvl w:ilvl="3" w:tplc="84AAE834">
      <w:start w:val="1"/>
      <w:numFmt w:val="bullet"/>
      <w:lvlText w:val=""/>
      <w:lvlJc w:val="left"/>
      <w:pPr>
        <w:ind w:left="2880" w:hanging="360"/>
      </w:pPr>
      <w:rPr>
        <w:rFonts w:ascii="Symbol" w:hAnsi="Symbol" w:hint="default"/>
      </w:rPr>
    </w:lvl>
    <w:lvl w:ilvl="4" w:tplc="D402F840">
      <w:start w:val="1"/>
      <w:numFmt w:val="bullet"/>
      <w:lvlText w:val="o"/>
      <w:lvlJc w:val="left"/>
      <w:pPr>
        <w:ind w:left="3600" w:hanging="360"/>
      </w:pPr>
      <w:rPr>
        <w:rFonts w:ascii="Courier New" w:hAnsi="Courier New" w:hint="default"/>
      </w:rPr>
    </w:lvl>
    <w:lvl w:ilvl="5" w:tplc="4B0C93F0">
      <w:start w:val="1"/>
      <w:numFmt w:val="bullet"/>
      <w:lvlText w:val=""/>
      <w:lvlJc w:val="left"/>
      <w:pPr>
        <w:ind w:left="4320" w:hanging="360"/>
      </w:pPr>
      <w:rPr>
        <w:rFonts w:ascii="Wingdings" w:hAnsi="Wingdings" w:hint="default"/>
      </w:rPr>
    </w:lvl>
    <w:lvl w:ilvl="6" w:tplc="D59A0FA0">
      <w:start w:val="1"/>
      <w:numFmt w:val="bullet"/>
      <w:lvlText w:val=""/>
      <w:lvlJc w:val="left"/>
      <w:pPr>
        <w:ind w:left="5040" w:hanging="360"/>
      </w:pPr>
      <w:rPr>
        <w:rFonts w:ascii="Symbol" w:hAnsi="Symbol" w:hint="default"/>
      </w:rPr>
    </w:lvl>
    <w:lvl w:ilvl="7" w:tplc="AF12D28C">
      <w:start w:val="1"/>
      <w:numFmt w:val="bullet"/>
      <w:lvlText w:val="o"/>
      <w:lvlJc w:val="left"/>
      <w:pPr>
        <w:ind w:left="5760" w:hanging="360"/>
      </w:pPr>
      <w:rPr>
        <w:rFonts w:ascii="Courier New" w:hAnsi="Courier New" w:hint="default"/>
      </w:rPr>
    </w:lvl>
    <w:lvl w:ilvl="8" w:tplc="04F6CD64">
      <w:start w:val="1"/>
      <w:numFmt w:val="bullet"/>
      <w:lvlText w:val=""/>
      <w:lvlJc w:val="left"/>
      <w:pPr>
        <w:ind w:left="6480" w:hanging="360"/>
      </w:pPr>
      <w:rPr>
        <w:rFonts w:ascii="Wingdings" w:hAnsi="Wingdings" w:hint="default"/>
      </w:rPr>
    </w:lvl>
  </w:abstractNum>
  <w:abstractNum w:abstractNumId="1" w15:restartNumberingAfterBreak="0">
    <w:nsid w:val="125C7973"/>
    <w:multiLevelType w:val="hybridMultilevel"/>
    <w:tmpl w:val="26C4744E"/>
    <w:lvl w:ilvl="0" w:tplc="798EB3B0">
      <w:start w:val="1"/>
      <w:numFmt w:val="lowerLetter"/>
      <w:lvlText w:val="(%1)"/>
      <w:lvlJc w:val="left"/>
      <w:pPr>
        <w:ind w:left="1553" w:hanging="720"/>
        <w:jc w:val="left"/>
      </w:pPr>
      <w:rPr>
        <w:rFonts w:ascii="Arial" w:eastAsia="Arial" w:hAnsi="Arial" w:cs="Arial" w:hint="default"/>
        <w:b w:val="0"/>
        <w:bCs w:val="0"/>
        <w:i w:val="0"/>
        <w:iCs w:val="0"/>
        <w:spacing w:val="-1"/>
        <w:w w:val="100"/>
        <w:sz w:val="24"/>
        <w:szCs w:val="24"/>
        <w:lang w:val="en-US" w:eastAsia="en-US" w:bidi="ar-SA"/>
      </w:rPr>
    </w:lvl>
    <w:lvl w:ilvl="1" w:tplc="0BD64DB2">
      <w:start w:val="1"/>
      <w:numFmt w:val="lowerRoman"/>
      <w:lvlText w:val="(%2)"/>
      <w:lvlJc w:val="left"/>
      <w:pPr>
        <w:ind w:left="2240" w:hanging="708"/>
        <w:jc w:val="left"/>
      </w:pPr>
      <w:rPr>
        <w:rFonts w:ascii="Arial" w:eastAsia="Arial" w:hAnsi="Arial" w:cs="Arial" w:hint="default"/>
        <w:b w:val="0"/>
        <w:bCs w:val="0"/>
        <w:i w:val="0"/>
        <w:iCs w:val="0"/>
        <w:spacing w:val="-1"/>
        <w:w w:val="100"/>
        <w:sz w:val="24"/>
        <w:szCs w:val="24"/>
        <w:lang w:val="en-US" w:eastAsia="en-US" w:bidi="ar-SA"/>
      </w:rPr>
    </w:lvl>
    <w:lvl w:ilvl="2" w:tplc="3D0C6332">
      <w:numFmt w:val="bullet"/>
      <w:lvlText w:val="•"/>
      <w:lvlJc w:val="left"/>
      <w:pPr>
        <w:ind w:left="3102" w:hanging="708"/>
      </w:pPr>
      <w:rPr>
        <w:rFonts w:hint="default"/>
        <w:lang w:val="en-US" w:eastAsia="en-US" w:bidi="ar-SA"/>
      </w:rPr>
    </w:lvl>
    <w:lvl w:ilvl="3" w:tplc="EF90164E">
      <w:numFmt w:val="bullet"/>
      <w:lvlText w:val="•"/>
      <w:lvlJc w:val="left"/>
      <w:pPr>
        <w:ind w:left="3965" w:hanging="708"/>
      </w:pPr>
      <w:rPr>
        <w:rFonts w:hint="default"/>
        <w:lang w:val="en-US" w:eastAsia="en-US" w:bidi="ar-SA"/>
      </w:rPr>
    </w:lvl>
    <w:lvl w:ilvl="4" w:tplc="13CAAEEA">
      <w:numFmt w:val="bullet"/>
      <w:lvlText w:val="•"/>
      <w:lvlJc w:val="left"/>
      <w:pPr>
        <w:ind w:left="4828" w:hanging="708"/>
      </w:pPr>
      <w:rPr>
        <w:rFonts w:hint="default"/>
        <w:lang w:val="en-US" w:eastAsia="en-US" w:bidi="ar-SA"/>
      </w:rPr>
    </w:lvl>
    <w:lvl w:ilvl="5" w:tplc="FA9A68F6">
      <w:numFmt w:val="bullet"/>
      <w:lvlText w:val="•"/>
      <w:lvlJc w:val="left"/>
      <w:pPr>
        <w:ind w:left="5691" w:hanging="708"/>
      </w:pPr>
      <w:rPr>
        <w:rFonts w:hint="default"/>
        <w:lang w:val="en-US" w:eastAsia="en-US" w:bidi="ar-SA"/>
      </w:rPr>
    </w:lvl>
    <w:lvl w:ilvl="6" w:tplc="25DE300C">
      <w:numFmt w:val="bullet"/>
      <w:lvlText w:val="•"/>
      <w:lvlJc w:val="left"/>
      <w:pPr>
        <w:ind w:left="6554" w:hanging="708"/>
      </w:pPr>
      <w:rPr>
        <w:rFonts w:hint="default"/>
        <w:lang w:val="en-US" w:eastAsia="en-US" w:bidi="ar-SA"/>
      </w:rPr>
    </w:lvl>
    <w:lvl w:ilvl="7" w:tplc="B9440E6A">
      <w:numFmt w:val="bullet"/>
      <w:lvlText w:val="•"/>
      <w:lvlJc w:val="left"/>
      <w:pPr>
        <w:ind w:left="7417" w:hanging="708"/>
      </w:pPr>
      <w:rPr>
        <w:rFonts w:hint="default"/>
        <w:lang w:val="en-US" w:eastAsia="en-US" w:bidi="ar-SA"/>
      </w:rPr>
    </w:lvl>
    <w:lvl w:ilvl="8" w:tplc="5BCC2D22">
      <w:numFmt w:val="bullet"/>
      <w:lvlText w:val="•"/>
      <w:lvlJc w:val="left"/>
      <w:pPr>
        <w:ind w:left="8280" w:hanging="708"/>
      </w:pPr>
      <w:rPr>
        <w:rFonts w:hint="default"/>
        <w:lang w:val="en-US" w:eastAsia="en-US" w:bidi="ar-SA"/>
      </w:rPr>
    </w:lvl>
  </w:abstractNum>
  <w:abstractNum w:abstractNumId="2" w15:restartNumberingAfterBreak="0">
    <w:nsid w:val="2C1B4C74"/>
    <w:multiLevelType w:val="hybridMultilevel"/>
    <w:tmpl w:val="619CFC38"/>
    <w:lvl w:ilvl="0" w:tplc="9E362BD8">
      <w:start w:val="1"/>
      <w:numFmt w:val="decimal"/>
      <w:lvlText w:val="%1"/>
      <w:lvlJc w:val="left"/>
      <w:pPr>
        <w:ind w:left="821" w:hanging="720"/>
        <w:jc w:val="left"/>
      </w:pPr>
      <w:rPr>
        <w:rFonts w:ascii="Arial" w:eastAsia="Arial" w:hAnsi="Arial" w:cs="Arial" w:hint="default"/>
        <w:b w:val="0"/>
        <w:bCs w:val="0"/>
        <w:i w:val="0"/>
        <w:iCs w:val="0"/>
        <w:w w:val="100"/>
        <w:sz w:val="24"/>
        <w:szCs w:val="24"/>
        <w:lang w:val="en-US" w:eastAsia="en-US" w:bidi="ar-SA"/>
      </w:rPr>
    </w:lvl>
    <w:lvl w:ilvl="1" w:tplc="65A2942E">
      <w:numFmt w:val="bullet"/>
      <w:lvlText w:val="•"/>
      <w:lvlJc w:val="left"/>
      <w:pPr>
        <w:ind w:left="1546" w:hanging="363"/>
      </w:pPr>
      <w:rPr>
        <w:rFonts w:ascii="Arial" w:eastAsia="Arial" w:hAnsi="Arial" w:cs="Arial" w:hint="default"/>
        <w:b w:val="0"/>
        <w:bCs w:val="0"/>
        <w:i w:val="0"/>
        <w:iCs w:val="0"/>
        <w:w w:val="131"/>
        <w:sz w:val="24"/>
        <w:szCs w:val="24"/>
        <w:lang w:val="en-US" w:eastAsia="en-US" w:bidi="ar-SA"/>
      </w:rPr>
    </w:lvl>
    <w:lvl w:ilvl="2" w:tplc="52AABBAC">
      <w:numFmt w:val="bullet"/>
      <w:lvlText w:val="•"/>
      <w:lvlJc w:val="left"/>
      <w:pPr>
        <w:ind w:left="1560" w:hanging="363"/>
      </w:pPr>
      <w:rPr>
        <w:rFonts w:hint="default"/>
        <w:lang w:val="en-US" w:eastAsia="en-US" w:bidi="ar-SA"/>
      </w:rPr>
    </w:lvl>
    <w:lvl w:ilvl="3" w:tplc="5C92AC4E">
      <w:numFmt w:val="bullet"/>
      <w:lvlText w:val="•"/>
      <w:lvlJc w:val="left"/>
      <w:pPr>
        <w:ind w:left="2615" w:hanging="363"/>
      </w:pPr>
      <w:rPr>
        <w:rFonts w:hint="default"/>
        <w:lang w:val="en-US" w:eastAsia="en-US" w:bidi="ar-SA"/>
      </w:rPr>
    </w:lvl>
    <w:lvl w:ilvl="4" w:tplc="BFD60A28">
      <w:numFmt w:val="bullet"/>
      <w:lvlText w:val="•"/>
      <w:lvlJc w:val="left"/>
      <w:pPr>
        <w:ind w:left="3671" w:hanging="363"/>
      </w:pPr>
      <w:rPr>
        <w:rFonts w:hint="default"/>
        <w:lang w:val="en-US" w:eastAsia="en-US" w:bidi="ar-SA"/>
      </w:rPr>
    </w:lvl>
    <w:lvl w:ilvl="5" w:tplc="1584DCD6">
      <w:numFmt w:val="bullet"/>
      <w:lvlText w:val="•"/>
      <w:lvlJc w:val="left"/>
      <w:pPr>
        <w:ind w:left="4727" w:hanging="363"/>
      </w:pPr>
      <w:rPr>
        <w:rFonts w:hint="default"/>
        <w:lang w:val="en-US" w:eastAsia="en-US" w:bidi="ar-SA"/>
      </w:rPr>
    </w:lvl>
    <w:lvl w:ilvl="6" w:tplc="854AF31C">
      <w:numFmt w:val="bullet"/>
      <w:lvlText w:val="•"/>
      <w:lvlJc w:val="left"/>
      <w:pPr>
        <w:ind w:left="5783" w:hanging="363"/>
      </w:pPr>
      <w:rPr>
        <w:rFonts w:hint="default"/>
        <w:lang w:val="en-US" w:eastAsia="en-US" w:bidi="ar-SA"/>
      </w:rPr>
    </w:lvl>
    <w:lvl w:ilvl="7" w:tplc="14AC4B16">
      <w:numFmt w:val="bullet"/>
      <w:lvlText w:val="•"/>
      <w:lvlJc w:val="left"/>
      <w:pPr>
        <w:ind w:left="6839" w:hanging="363"/>
      </w:pPr>
      <w:rPr>
        <w:rFonts w:hint="default"/>
        <w:lang w:val="en-US" w:eastAsia="en-US" w:bidi="ar-SA"/>
      </w:rPr>
    </w:lvl>
    <w:lvl w:ilvl="8" w:tplc="EBEC857C">
      <w:numFmt w:val="bullet"/>
      <w:lvlText w:val="•"/>
      <w:lvlJc w:val="left"/>
      <w:pPr>
        <w:ind w:left="7894" w:hanging="363"/>
      </w:pPr>
      <w:rPr>
        <w:rFonts w:hint="default"/>
        <w:lang w:val="en-US" w:eastAsia="en-US" w:bidi="ar-SA"/>
      </w:rPr>
    </w:lvl>
  </w:abstractNum>
  <w:abstractNum w:abstractNumId="3" w15:restartNumberingAfterBreak="0">
    <w:nsid w:val="3C293F52"/>
    <w:multiLevelType w:val="hybridMultilevel"/>
    <w:tmpl w:val="DB8C3BEA"/>
    <w:lvl w:ilvl="0" w:tplc="CDCEE918">
      <w:start w:val="1"/>
      <w:numFmt w:val="lowerLetter"/>
      <w:lvlText w:val="%1)"/>
      <w:lvlJc w:val="left"/>
      <w:pPr>
        <w:ind w:left="1553" w:hanging="720"/>
        <w:jc w:val="left"/>
      </w:pPr>
      <w:rPr>
        <w:rFonts w:ascii="Arial" w:eastAsia="Arial" w:hAnsi="Arial" w:cs="Arial" w:hint="default"/>
        <w:b w:val="0"/>
        <w:bCs w:val="0"/>
        <w:i w:val="0"/>
        <w:iCs w:val="0"/>
        <w:w w:val="100"/>
        <w:sz w:val="24"/>
        <w:szCs w:val="24"/>
        <w:lang w:val="en-US" w:eastAsia="en-US" w:bidi="ar-SA"/>
      </w:rPr>
    </w:lvl>
    <w:lvl w:ilvl="1" w:tplc="0328667C">
      <w:start w:val="1"/>
      <w:numFmt w:val="lowerRoman"/>
      <w:lvlText w:val="%2)"/>
      <w:lvlJc w:val="left"/>
      <w:pPr>
        <w:ind w:left="1553" w:hanging="720"/>
        <w:jc w:val="left"/>
      </w:pPr>
      <w:rPr>
        <w:rFonts w:ascii="Arial" w:eastAsia="Arial" w:hAnsi="Arial" w:cs="Arial" w:hint="default"/>
        <w:b w:val="0"/>
        <w:bCs w:val="0"/>
        <w:i w:val="0"/>
        <w:iCs w:val="0"/>
        <w:spacing w:val="-1"/>
        <w:w w:val="100"/>
        <w:sz w:val="24"/>
        <w:szCs w:val="24"/>
        <w:lang w:val="en-US" w:eastAsia="en-US" w:bidi="ar-SA"/>
      </w:rPr>
    </w:lvl>
    <w:lvl w:ilvl="2" w:tplc="3322161A">
      <w:numFmt w:val="bullet"/>
      <w:lvlText w:val="•"/>
      <w:lvlJc w:val="left"/>
      <w:pPr>
        <w:ind w:left="3249" w:hanging="720"/>
      </w:pPr>
      <w:rPr>
        <w:rFonts w:hint="default"/>
        <w:lang w:val="en-US" w:eastAsia="en-US" w:bidi="ar-SA"/>
      </w:rPr>
    </w:lvl>
    <w:lvl w:ilvl="3" w:tplc="31AACB38">
      <w:numFmt w:val="bullet"/>
      <w:lvlText w:val="•"/>
      <w:lvlJc w:val="left"/>
      <w:pPr>
        <w:ind w:left="4093" w:hanging="720"/>
      </w:pPr>
      <w:rPr>
        <w:rFonts w:hint="default"/>
        <w:lang w:val="en-US" w:eastAsia="en-US" w:bidi="ar-SA"/>
      </w:rPr>
    </w:lvl>
    <w:lvl w:ilvl="4" w:tplc="D7427736">
      <w:numFmt w:val="bullet"/>
      <w:lvlText w:val="•"/>
      <w:lvlJc w:val="left"/>
      <w:pPr>
        <w:ind w:left="4938" w:hanging="720"/>
      </w:pPr>
      <w:rPr>
        <w:rFonts w:hint="default"/>
        <w:lang w:val="en-US" w:eastAsia="en-US" w:bidi="ar-SA"/>
      </w:rPr>
    </w:lvl>
    <w:lvl w:ilvl="5" w:tplc="CC8C9C82">
      <w:numFmt w:val="bullet"/>
      <w:lvlText w:val="•"/>
      <w:lvlJc w:val="left"/>
      <w:pPr>
        <w:ind w:left="5783" w:hanging="720"/>
      </w:pPr>
      <w:rPr>
        <w:rFonts w:hint="default"/>
        <w:lang w:val="en-US" w:eastAsia="en-US" w:bidi="ar-SA"/>
      </w:rPr>
    </w:lvl>
    <w:lvl w:ilvl="6" w:tplc="957C3072">
      <w:numFmt w:val="bullet"/>
      <w:lvlText w:val="•"/>
      <w:lvlJc w:val="left"/>
      <w:pPr>
        <w:ind w:left="6627" w:hanging="720"/>
      </w:pPr>
      <w:rPr>
        <w:rFonts w:hint="default"/>
        <w:lang w:val="en-US" w:eastAsia="en-US" w:bidi="ar-SA"/>
      </w:rPr>
    </w:lvl>
    <w:lvl w:ilvl="7" w:tplc="D80E4932">
      <w:numFmt w:val="bullet"/>
      <w:lvlText w:val="•"/>
      <w:lvlJc w:val="left"/>
      <w:pPr>
        <w:ind w:left="7472" w:hanging="720"/>
      </w:pPr>
      <w:rPr>
        <w:rFonts w:hint="default"/>
        <w:lang w:val="en-US" w:eastAsia="en-US" w:bidi="ar-SA"/>
      </w:rPr>
    </w:lvl>
    <w:lvl w:ilvl="8" w:tplc="8FBE158A">
      <w:numFmt w:val="bullet"/>
      <w:lvlText w:val="•"/>
      <w:lvlJc w:val="left"/>
      <w:pPr>
        <w:ind w:left="8317" w:hanging="720"/>
      </w:pPr>
      <w:rPr>
        <w:rFonts w:hint="default"/>
        <w:lang w:val="en-US" w:eastAsia="en-US" w:bidi="ar-SA"/>
      </w:rPr>
    </w:lvl>
  </w:abstractNum>
  <w:abstractNum w:abstractNumId="4" w15:restartNumberingAfterBreak="0">
    <w:nsid w:val="3D72EEE0"/>
    <w:multiLevelType w:val="hybridMultilevel"/>
    <w:tmpl w:val="7234A9F4"/>
    <w:lvl w:ilvl="0" w:tplc="9D44B3E8">
      <w:start w:val="11"/>
      <w:numFmt w:val="decimal"/>
      <w:lvlText w:val="%1."/>
      <w:lvlJc w:val="left"/>
      <w:pPr>
        <w:ind w:left="1080" w:hanging="360"/>
      </w:pPr>
      <w:rPr>
        <w:rFonts w:ascii="Calibri" w:hAnsi="Calibri" w:hint="default"/>
      </w:rPr>
    </w:lvl>
    <w:lvl w:ilvl="1" w:tplc="6C3CC2FA">
      <w:start w:val="1"/>
      <w:numFmt w:val="lowerLetter"/>
      <w:lvlText w:val="%2."/>
      <w:lvlJc w:val="left"/>
      <w:pPr>
        <w:ind w:left="1440" w:hanging="360"/>
      </w:pPr>
    </w:lvl>
    <w:lvl w:ilvl="2" w:tplc="64C0A536">
      <w:start w:val="1"/>
      <w:numFmt w:val="lowerRoman"/>
      <w:lvlText w:val="%3."/>
      <w:lvlJc w:val="right"/>
      <w:pPr>
        <w:ind w:left="2160" w:hanging="180"/>
      </w:pPr>
    </w:lvl>
    <w:lvl w:ilvl="3" w:tplc="AB52DDCA">
      <w:start w:val="1"/>
      <w:numFmt w:val="decimal"/>
      <w:lvlText w:val="%4."/>
      <w:lvlJc w:val="left"/>
      <w:pPr>
        <w:ind w:left="2880" w:hanging="360"/>
      </w:pPr>
    </w:lvl>
    <w:lvl w:ilvl="4" w:tplc="1BB66142">
      <w:start w:val="1"/>
      <w:numFmt w:val="lowerLetter"/>
      <w:lvlText w:val="%5."/>
      <w:lvlJc w:val="left"/>
      <w:pPr>
        <w:ind w:left="3600" w:hanging="360"/>
      </w:pPr>
    </w:lvl>
    <w:lvl w:ilvl="5" w:tplc="ADBC7EF4">
      <w:start w:val="1"/>
      <w:numFmt w:val="lowerRoman"/>
      <w:lvlText w:val="%6."/>
      <w:lvlJc w:val="right"/>
      <w:pPr>
        <w:ind w:left="4320" w:hanging="180"/>
      </w:pPr>
    </w:lvl>
    <w:lvl w:ilvl="6" w:tplc="EAF2070A">
      <w:start w:val="1"/>
      <w:numFmt w:val="decimal"/>
      <w:lvlText w:val="%7."/>
      <w:lvlJc w:val="left"/>
      <w:pPr>
        <w:ind w:left="5040" w:hanging="360"/>
      </w:pPr>
    </w:lvl>
    <w:lvl w:ilvl="7" w:tplc="4540387A">
      <w:start w:val="1"/>
      <w:numFmt w:val="lowerLetter"/>
      <w:lvlText w:val="%8."/>
      <w:lvlJc w:val="left"/>
      <w:pPr>
        <w:ind w:left="5760" w:hanging="360"/>
      </w:pPr>
    </w:lvl>
    <w:lvl w:ilvl="8" w:tplc="3342B96E">
      <w:start w:val="1"/>
      <w:numFmt w:val="lowerRoman"/>
      <w:lvlText w:val="%9."/>
      <w:lvlJc w:val="right"/>
      <w:pPr>
        <w:ind w:left="6480" w:hanging="180"/>
      </w:pPr>
    </w:lvl>
  </w:abstractNum>
  <w:abstractNum w:abstractNumId="5" w15:restartNumberingAfterBreak="0">
    <w:nsid w:val="4658DC07"/>
    <w:multiLevelType w:val="hybridMultilevel"/>
    <w:tmpl w:val="153E564C"/>
    <w:lvl w:ilvl="0" w:tplc="110A28C2">
      <w:start w:val="1"/>
      <w:numFmt w:val="bullet"/>
      <w:lvlText w:val="o"/>
      <w:lvlJc w:val="left"/>
      <w:pPr>
        <w:ind w:left="720" w:hanging="360"/>
      </w:pPr>
      <w:rPr>
        <w:rFonts w:ascii="Courier New" w:hAnsi="Courier New" w:hint="default"/>
      </w:rPr>
    </w:lvl>
    <w:lvl w:ilvl="1" w:tplc="FB743E54">
      <w:start w:val="1"/>
      <w:numFmt w:val="bullet"/>
      <w:lvlText w:val="o"/>
      <w:lvlJc w:val="left"/>
      <w:pPr>
        <w:ind w:left="1440" w:hanging="360"/>
      </w:pPr>
      <w:rPr>
        <w:rFonts w:ascii="Courier New" w:hAnsi="Courier New" w:hint="default"/>
      </w:rPr>
    </w:lvl>
    <w:lvl w:ilvl="2" w:tplc="6960E4AE">
      <w:start w:val="1"/>
      <w:numFmt w:val="bullet"/>
      <w:lvlText w:val=""/>
      <w:lvlJc w:val="left"/>
      <w:pPr>
        <w:ind w:left="2160" w:hanging="360"/>
      </w:pPr>
      <w:rPr>
        <w:rFonts w:ascii="Wingdings" w:hAnsi="Wingdings" w:hint="default"/>
      </w:rPr>
    </w:lvl>
    <w:lvl w:ilvl="3" w:tplc="76E6D010">
      <w:start w:val="1"/>
      <w:numFmt w:val="bullet"/>
      <w:lvlText w:val=""/>
      <w:lvlJc w:val="left"/>
      <w:pPr>
        <w:ind w:left="2880" w:hanging="360"/>
      </w:pPr>
      <w:rPr>
        <w:rFonts w:ascii="Symbol" w:hAnsi="Symbol" w:hint="default"/>
      </w:rPr>
    </w:lvl>
    <w:lvl w:ilvl="4" w:tplc="7F382AAC">
      <w:start w:val="1"/>
      <w:numFmt w:val="bullet"/>
      <w:lvlText w:val="o"/>
      <w:lvlJc w:val="left"/>
      <w:pPr>
        <w:ind w:left="3600" w:hanging="360"/>
      </w:pPr>
      <w:rPr>
        <w:rFonts w:ascii="Courier New" w:hAnsi="Courier New" w:hint="default"/>
      </w:rPr>
    </w:lvl>
    <w:lvl w:ilvl="5" w:tplc="8ABCD1D2">
      <w:start w:val="1"/>
      <w:numFmt w:val="bullet"/>
      <w:lvlText w:val=""/>
      <w:lvlJc w:val="left"/>
      <w:pPr>
        <w:ind w:left="4320" w:hanging="360"/>
      </w:pPr>
      <w:rPr>
        <w:rFonts w:ascii="Wingdings" w:hAnsi="Wingdings" w:hint="default"/>
      </w:rPr>
    </w:lvl>
    <w:lvl w:ilvl="6" w:tplc="0C266766">
      <w:start w:val="1"/>
      <w:numFmt w:val="bullet"/>
      <w:lvlText w:val=""/>
      <w:lvlJc w:val="left"/>
      <w:pPr>
        <w:ind w:left="5040" w:hanging="360"/>
      </w:pPr>
      <w:rPr>
        <w:rFonts w:ascii="Symbol" w:hAnsi="Symbol" w:hint="default"/>
      </w:rPr>
    </w:lvl>
    <w:lvl w:ilvl="7" w:tplc="424CEE7C">
      <w:start w:val="1"/>
      <w:numFmt w:val="bullet"/>
      <w:lvlText w:val="o"/>
      <w:lvlJc w:val="left"/>
      <w:pPr>
        <w:ind w:left="5760" w:hanging="360"/>
      </w:pPr>
      <w:rPr>
        <w:rFonts w:ascii="Courier New" w:hAnsi="Courier New" w:hint="default"/>
      </w:rPr>
    </w:lvl>
    <w:lvl w:ilvl="8" w:tplc="A25086F2">
      <w:start w:val="1"/>
      <w:numFmt w:val="bullet"/>
      <w:lvlText w:val=""/>
      <w:lvlJc w:val="left"/>
      <w:pPr>
        <w:ind w:left="6480" w:hanging="360"/>
      </w:pPr>
      <w:rPr>
        <w:rFonts w:ascii="Wingdings" w:hAnsi="Wingdings" w:hint="default"/>
      </w:rPr>
    </w:lvl>
  </w:abstractNum>
  <w:abstractNum w:abstractNumId="6" w15:restartNumberingAfterBreak="0">
    <w:nsid w:val="4810321C"/>
    <w:multiLevelType w:val="hybridMultilevel"/>
    <w:tmpl w:val="B84A808C"/>
    <w:lvl w:ilvl="0" w:tplc="15385D62">
      <w:start w:val="1"/>
      <w:numFmt w:val="decimal"/>
      <w:lvlText w:val="%1."/>
      <w:lvlJc w:val="left"/>
      <w:pPr>
        <w:ind w:left="1080" w:hanging="360"/>
      </w:pPr>
      <w:rPr>
        <w:rFonts w:ascii="Calibri" w:hAnsi="Calibri" w:hint="default"/>
      </w:rPr>
    </w:lvl>
    <w:lvl w:ilvl="1" w:tplc="D7160EB0">
      <w:start w:val="1"/>
      <w:numFmt w:val="lowerLetter"/>
      <w:lvlText w:val="%2."/>
      <w:lvlJc w:val="left"/>
      <w:pPr>
        <w:ind w:left="1440" w:hanging="360"/>
      </w:pPr>
    </w:lvl>
    <w:lvl w:ilvl="2" w:tplc="D35E4076">
      <w:start w:val="1"/>
      <w:numFmt w:val="lowerRoman"/>
      <w:lvlText w:val="%3."/>
      <w:lvlJc w:val="right"/>
      <w:pPr>
        <w:ind w:left="2160" w:hanging="180"/>
      </w:pPr>
    </w:lvl>
    <w:lvl w:ilvl="3" w:tplc="6F082082">
      <w:start w:val="1"/>
      <w:numFmt w:val="decimal"/>
      <w:lvlText w:val="%4."/>
      <w:lvlJc w:val="left"/>
      <w:pPr>
        <w:ind w:left="2880" w:hanging="360"/>
      </w:pPr>
    </w:lvl>
    <w:lvl w:ilvl="4" w:tplc="7146FF14">
      <w:start w:val="1"/>
      <w:numFmt w:val="lowerLetter"/>
      <w:lvlText w:val="%5."/>
      <w:lvlJc w:val="left"/>
      <w:pPr>
        <w:ind w:left="3600" w:hanging="360"/>
      </w:pPr>
    </w:lvl>
    <w:lvl w:ilvl="5" w:tplc="6720B636">
      <w:start w:val="1"/>
      <w:numFmt w:val="lowerRoman"/>
      <w:lvlText w:val="%6."/>
      <w:lvlJc w:val="right"/>
      <w:pPr>
        <w:ind w:left="4320" w:hanging="180"/>
      </w:pPr>
    </w:lvl>
    <w:lvl w:ilvl="6" w:tplc="ACBE7318">
      <w:start w:val="1"/>
      <w:numFmt w:val="decimal"/>
      <w:lvlText w:val="%7."/>
      <w:lvlJc w:val="left"/>
      <w:pPr>
        <w:ind w:left="5040" w:hanging="360"/>
      </w:pPr>
    </w:lvl>
    <w:lvl w:ilvl="7" w:tplc="C870E866">
      <w:start w:val="1"/>
      <w:numFmt w:val="lowerLetter"/>
      <w:lvlText w:val="%8."/>
      <w:lvlJc w:val="left"/>
      <w:pPr>
        <w:ind w:left="5760" w:hanging="360"/>
      </w:pPr>
    </w:lvl>
    <w:lvl w:ilvl="8" w:tplc="29FC038C">
      <w:start w:val="1"/>
      <w:numFmt w:val="lowerRoman"/>
      <w:lvlText w:val="%9."/>
      <w:lvlJc w:val="right"/>
      <w:pPr>
        <w:ind w:left="6480" w:hanging="180"/>
      </w:pPr>
    </w:lvl>
  </w:abstractNum>
  <w:num w:numId="1" w16cid:durableId="1180194787">
    <w:abstractNumId w:val="4"/>
  </w:num>
  <w:num w:numId="2" w16cid:durableId="1690371966">
    <w:abstractNumId w:val="0"/>
  </w:num>
  <w:num w:numId="3" w16cid:durableId="93088100">
    <w:abstractNumId w:val="5"/>
  </w:num>
  <w:num w:numId="4" w16cid:durableId="1135875838">
    <w:abstractNumId w:val="6"/>
  </w:num>
  <w:num w:numId="5" w16cid:durableId="2063557317">
    <w:abstractNumId w:val="1"/>
  </w:num>
  <w:num w:numId="6" w16cid:durableId="35737545">
    <w:abstractNumId w:val="3"/>
  </w:num>
  <w:num w:numId="7" w16cid:durableId="162211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0A"/>
    <w:rsid w:val="000807D5"/>
    <w:rsid w:val="000B27DF"/>
    <w:rsid w:val="00203BA1"/>
    <w:rsid w:val="005C0A98"/>
    <w:rsid w:val="006D230A"/>
    <w:rsid w:val="00A0432A"/>
    <w:rsid w:val="00B40B16"/>
    <w:rsid w:val="00C071CC"/>
    <w:rsid w:val="00C210B7"/>
    <w:rsid w:val="00D01888"/>
    <w:rsid w:val="00D07FD4"/>
    <w:rsid w:val="00E00181"/>
    <w:rsid w:val="00F875F6"/>
    <w:rsid w:val="03DBE759"/>
    <w:rsid w:val="15B369B3"/>
    <w:rsid w:val="172F1C86"/>
    <w:rsid w:val="18CE8213"/>
    <w:rsid w:val="19CA5182"/>
    <w:rsid w:val="2712C0E7"/>
    <w:rsid w:val="29F85293"/>
    <w:rsid w:val="2A18F44E"/>
    <w:rsid w:val="2A7EA1F8"/>
    <w:rsid w:val="304F6371"/>
    <w:rsid w:val="3457B02D"/>
    <w:rsid w:val="37FA6440"/>
    <w:rsid w:val="399BFC09"/>
    <w:rsid w:val="3AC61C5A"/>
    <w:rsid w:val="3AE29274"/>
    <w:rsid w:val="3BC9C8A6"/>
    <w:rsid w:val="42E34100"/>
    <w:rsid w:val="4523D112"/>
    <w:rsid w:val="4A43CCD6"/>
    <w:rsid w:val="531E1079"/>
    <w:rsid w:val="557C89E6"/>
    <w:rsid w:val="586BA697"/>
    <w:rsid w:val="6176B10F"/>
    <w:rsid w:val="67C64D22"/>
    <w:rsid w:val="6803D14B"/>
    <w:rsid w:val="726D4A23"/>
    <w:rsid w:val="748848B1"/>
    <w:rsid w:val="7728D79C"/>
    <w:rsid w:val="78C3F713"/>
    <w:rsid w:val="7D811CD4"/>
    <w:rsid w:val="7F8F3B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D2BBE"/>
  <w15:docId w15:val="{B54DEDA7-4772-134C-BFB7-A4C10E21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1"/>
      <w:ind w:left="2715" w:right="2284" w:firstLine="940"/>
    </w:pPr>
    <w:rPr>
      <w:b/>
      <w:bCs/>
      <w:sz w:val="28"/>
      <w:szCs w:val="28"/>
    </w:rPr>
  </w:style>
  <w:style w:type="paragraph" w:styleId="ListParagraph">
    <w:name w:val="List Paragraph"/>
    <w:basedOn w:val="Normal"/>
    <w:uiPriority w:val="1"/>
    <w:qFormat/>
    <w:pPr>
      <w:ind w:left="833" w:hanging="72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071CC"/>
    <w:pPr>
      <w:tabs>
        <w:tab w:val="center" w:pos="4513"/>
        <w:tab w:val="right" w:pos="9026"/>
      </w:tabs>
    </w:pPr>
  </w:style>
  <w:style w:type="character" w:customStyle="1" w:styleId="HeaderChar">
    <w:name w:val="Header Char"/>
    <w:basedOn w:val="DefaultParagraphFont"/>
    <w:link w:val="Header"/>
    <w:uiPriority w:val="99"/>
    <w:rsid w:val="00C071CC"/>
    <w:rPr>
      <w:rFonts w:ascii="Arial" w:eastAsia="Arial" w:hAnsi="Arial" w:cs="Arial"/>
    </w:rPr>
  </w:style>
  <w:style w:type="paragraph" w:styleId="Footer">
    <w:name w:val="footer"/>
    <w:basedOn w:val="Normal"/>
    <w:link w:val="FooterChar"/>
    <w:uiPriority w:val="99"/>
    <w:unhideWhenUsed/>
    <w:rsid w:val="00C071CC"/>
    <w:pPr>
      <w:tabs>
        <w:tab w:val="center" w:pos="4513"/>
        <w:tab w:val="right" w:pos="9026"/>
      </w:tabs>
    </w:pPr>
  </w:style>
  <w:style w:type="character" w:customStyle="1" w:styleId="FooterChar">
    <w:name w:val="Footer Char"/>
    <w:basedOn w:val="DefaultParagraphFont"/>
    <w:link w:val="Footer"/>
    <w:uiPriority w:val="99"/>
    <w:rsid w:val="00C071CC"/>
    <w:rPr>
      <w:rFonts w:ascii="Arial" w:eastAsia="Arial" w:hAnsi="Arial" w:cs="Arial"/>
    </w:rPr>
  </w:style>
  <w:style w:type="character" w:customStyle="1" w:styleId="normaltextrun">
    <w:name w:val="normaltextrun"/>
    <w:basedOn w:val="DefaultParagraphFont"/>
    <w:uiPriority w:val="1"/>
    <w:rsid w:val="3457B02D"/>
    <w:rPr>
      <w:rFonts w:asciiTheme="minorHAnsi" w:eastAsiaTheme="minorEastAsia" w:hAnsiTheme="minorHAnsi" w:cstheme="minorBidi"/>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E7E97EA00A247B8C999BB6EC44CED" ma:contentTypeVersion="14" ma:contentTypeDescription="Create a new document." ma:contentTypeScope="" ma:versionID="df7aff8579f58479f137709c176192c3">
  <xsd:schema xmlns:xsd="http://www.w3.org/2001/XMLSchema" xmlns:xs="http://www.w3.org/2001/XMLSchema" xmlns:p="http://schemas.microsoft.com/office/2006/metadata/properties" xmlns:ns2="c49c256a-3cc4-4e59-a606-b04a3759fecf" xmlns:ns3="e1c9e003-663a-48d2-892f-d236280ab13e" targetNamespace="http://schemas.microsoft.com/office/2006/metadata/properties" ma:root="true" ma:fieldsID="35add4860e65294efff638099691d33a" ns2:_="" ns3:_="">
    <xsd:import namespace="c49c256a-3cc4-4e59-a606-b04a3759fecf"/>
    <xsd:import namespace="e1c9e003-663a-48d2-892f-d236280ab1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c256a-3cc4-4e59-a606-b04a3759f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0d9652-6e60-4aa7-9ff9-eeb65acf29e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c9e003-663a-48d2-892f-d236280ab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87fbbd-9ebd-41a1-81e5-b528af4edb45}" ma:internalName="TaxCatchAll" ma:showField="CatchAllData" ma:web="e1c9e003-663a-48d2-892f-d236280ab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9c256a-3cc4-4e59-a606-b04a3759fecf">
      <Terms xmlns="http://schemas.microsoft.com/office/infopath/2007/PartnerControls"/>
    </lcf76f155ced4ddcb4097134ff3c332f>
    <TaxCatchAll xmlns="e1c9e003-663a-48d2-892f-d236280ab13e" xsi:nil="true"/>
  </documentManagement>
</p:properties>
</file>

<file path=customXml/itemProps1.xml><?xml version="1.0" encoding="utf-8"?>
<ds:datastoreItem xmlns:ds="http://schemas.openxmlformats.org/officeDocument/2006/customXml" ds:itemID="{F68FA1EC-A18D-452D-BB8A-45C144B2D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c256a-3cc4-4e59-a606-b04a3759fecf"/>
    <ds:schemaRef ds:uri="e1c9e003-663a-48d2-892f-d236280ab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E1222-B1A1-437C-A11D-C06BFF59F5E9}">
  <ds:schemaRefs>
    <ds:schemaRef ds:uri="http://schemas.microsoft.com/sharepoint/v3/contenttype/forms"/>
  </ds:schemaRefs>
</ds:datastoreItem>
</file>

<file path=customXml/itemProps3.xml><?xml version="1.0" encoding="utf-8"?>
<ds:datastoreItem xmlns:ds="http://schemas.openxmlformats.org/officeDocument/2006/customXml" ds:itemID="{0FB815D6-CBB2-4012-BED9-2B1A86AF4DF0}">
  <ds:schemaRefs>
    <ds:schemaRef ds:uri="http://schemas.microsoft.com/office/2006/metadata/properties"/>
    <ds:schemaRef ds:uri="http://schemas.microsoft.com/office/infopath/2007/PartnerControls"/>
    <ds:schemaRef ds:uri="c49c256a-3cc4-4e59-a606-b04a3759fecf"/>
    <ds:schemaRef ds:uri="e1c9e003-663a-48d2-892f-d236280ab13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1934</Words>
  <Characters>11029</Characters>
  <Application>Microsoft Office Word</Application>
  <DocSecurity>0</DocSecurity>
  <Lines>91</Lines>
  <Paragraphs>25</Paragraphs>
  <ScaleCrop>false</ScaleCrop>
  <Company>Sheffield College</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COLLEGE</dc:title>
  <dc:creator>Castle Centre</dc:creator>
  <cp:lastModifiedBy>Charlie Elliott</cp:lastModifiedBy>
  <cp:revision>2</cp:revision>
  <dcterms:created xsi:type="dcterms:W3CDTF">2025-04-24T09:27:00Z</dcterms:created>
  <dcterms:modified xsi:type="dcterms:W3CDTF">2025-04-24T09:27:00Z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0x010100B2EE7E97EA00A247B8C999BB6EC44CED</vt:lpwstr>
  </property>
  <property fmtid="{D5CDD505-2E9C-101B-9397-08002B2CF9AE}" pid="3" name="Created">
    <vt:filetime>2023-06-23T00:00:00Z</vt:filetime>
  </property>
  <property fmtid="{D5CDD505-2E9C-101B-9397-08002B2CF9AE}" pid="4" name="Creator">
    <vt:lpwstr>Acrobat PDFMaker 23 for Word</vt:lpwstr>
  </property>
  <property fmtid="{D5CDD505-2E9C-101B-9397-08002B2CF9AE}" pid="5" name="LastSaved">
    <vt:filetime>2023-07-19T00:00:00Z</vt:filetime>
  </property>
  <property fmtid="{D5CDD505-2E9C-101B-9397-08002B2CF9AE}" pid="6" name="Producer">
    <vt:lpwstr>Adobe PDF Library 23.3.247</vt:lpwstr>
  </property>
  <property fmtid="{D5CDD505-2E9C-101B-9397-08002B2CF9AE}" pid="7" name="SourceModified">
    <vt:lpwstr>D:20230623140538</vt:lpwstr>
  </property>
  <property fmtid="{D5CDD505-2E9C-101B-9397-08002B2CF9AE}" pid="8" name="MediaServiceImageTags">
    <vt:lpwstr/>
  </property>
</Properties>
</file>